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8B8" w:rsidRPr="00227FF7" w:rsidRDefault="00D818B8" w:rsidP="00D818B8">
      <w:pPr>
        <w:pStyle w:val="Sinespaciado"/>
        <w:jc w:val="center"/>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GUIA DE TRABAJO # 6</w:t>
      </w:r>
      <w:r w:rsidRPr="00227FF7">
        <w:rPr>
          <w:rFonts w:ascii="Times New Roman" w:hAnsi="Times New Roman" w:cs="Times New Roman"/>
          <w:b/>
          <w:sz w:val="24"/>
          <w:szCs w:val="24"/>
          <w:lang w:val="es-ES" w:eastAsia="es-ES"/>
        </w:rPr>
        <w:t xml:space="preserve"> PARA QUIMICA GRADO 11°</w:t>
      </w:r>
    </w:p>
    <w:p w:rsidR="00D818B8" w:rsidRPr="006C51FA" w:rsidRDefault="00D818B8" w:rsidP="00D818B8">
      <w:pPr>
        <w:pStyle w:val="Sinespaciado"/>
        <w:jc w:val="center"/>
        <w:rPr>
          <w:rFonts w:ascii="Times New Roman" w:hAnsi="Times New Roman" w:cs="Times New Roman"/>
          <w:b/>
          <w:lang w:val="es-ES" w:eastAsia="es-ES"/>
        </w:rPr>
      </w:pPr>
    </w:p>
    <w:p w:rsidR="00D818B8" w:rsidRPr="00227FF7" w:rsidRDefault="00D818B8" w:rsidP="00D818B8">
      <w:pPr>
        <w:spacing w:after="0" w:line="240" w:lineRule="auto"/>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TEMA: HIDROCARBUROS AROMATICOS</w:t>
      </w:r>
      <w:r>
        <w:rPr>
          <w:rFonts w:ascii="Times New Roman" w:hAnsi="Times New Roman" w:cs="Times New Roman"/>
          <w:b/>
          <w:sz w:val="24"/>
          <w:szCs w:val="24"/>
          <w:lang w:val="es-ES" w:eastAsia="es-ES"/>
        </w:rPr>
        <w:t xml:space="preserve"> </w:t>
      </w:r>
    </w:p>
    <w:p w:rsidR="00D818B8" w:rsidRPr="00227FF7" w:rsidRDefault="00D818B8" w:rsidP="00D818B8">
      <w:pPr>
        <w:spacing w:after="0" w:line="240" w:lineRule="auto"/>
        <w:rPr>
          <w:rFonts w:ascii="Times New Roman" w:hAnsi="Times New Roman" w:cs="Times New Roman"/>
          <w:b/>
          <w:sz w:val="24"/>
          <w:szCs w:val="24"/>
          <w:lang w:val="es-ES" w:eastAsia="es-ES"/>
        </w:rPr>
      </w:pPr>
      <w:r w:rsidRPr="00227FF7">
        <w:rPr>
          <w:rFonts w:ascii="Times New Roman" w:hAnsi="Times New Roman" w:cs="Times New Roman"/>
          <w:b/>
          <w:sz w:val="24"/>
          <w:szCs w:val="24"/>
          <w:lang w:val="es-ES" w:eastAsia="es-ES"/>
        </w:rPr>
        <w:t>DOCENTE: LIC. ARLANDY MENDOZA</w:t>
      </w:r>
    </w:p>
    <w:p w:rsidR="00D818B8" w:rsidRPr="00227FF7" w:rsidRDefault="00D818B8" w:rsidP="00D818B8">
      <w:pPr>
        <w:spacing w:after="0" w:line="240" w:lineRule="auto"/>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FECHA: 09/07/18  A  13/07</w:t>
      </w:r>
      <w:r w:rsidRPr="00227FF7">
        <w:rPr>
          <w:rFonts w:ascii="Times New Roman" w:hAnsi="Times New Roman" w:cs="Times New Roman"/>
          <w:b/>
          <w:sz w:val="24"/>
          <w:szCs w:val="24"/>
          <w:lang w:val="es-ES" w:eastAsia="es-ES"/>
        </w:rPr>
        <w:t>/18</w:t>
      </w:r>
      <w:r>
        <w:rPr>
          <w:rFonts w:ascii="Times New Roman" w:hAnsi="Times New Roman" w:cs="Times New Roman"/>
          <w:b/>
          <w:sz w:val="24"/>
          <w:szCs w:val="24"/>
          <w:lang w:val="es-ES" w:eastAsia="es-ES"/>
        </w:rPr>
        <w:t xml:space="preserve">           NOMBRE___________________________________________GRADO_____ N°____</w:t>
      </w:r>
    </w:p>
    <w:p w:rsidR="00D818B8" w:rsidRDefault="00D818B8" w:rsidP="00D818B8">
      <w:pPr>
        <w:spacing w:after="0" w:line="240" w:lineRule="auto"/>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INDICADORES DE DESEMPEÑO</w:t>
      </w:r>
      <w:r w:rsidRPr="00227FF7">
        <w:rPr>
          <w:rFonts w:ascii="Times New Roman" w:hAnsi="Times New Roman" w:cs="Times New Roman"/>
          <w:b/>
          <w:sz w:val="24"/>
          <w:szCs w:val="24"/>
          <w:lang w:val="es-ES" w:eastAsia="es-ES"/>
        </w:rPr>
        <w:t>:</w:t>
      </w:r>
    </w:p>
    <w:p w:rsidR="00D818B8" w:rsidRPr="00D818B8" w:rsidRDefault="00D818B8" w:rsidP="00D818B8">
      <w:pPr>
        <w:numPr>
          <w:ilvl w:val="0"/>
          <w:numId w:val="1"/>
        </w:numPr>
        <w:spacing w:after="0" w:line="240" w:lineRule="auto"/>
        <w:ind w:left="426" w:hanging="426"/>
        <w:rPr>
          <w:rFonts w:ascii="Times New Roman" w:hAnsi="Times New Roman" w:cs="Times New Roman"/>
          <w:i/>
          <w:lang w:val="es-ES" w:eastAsia="es-ES"/>
        </w:rPr>
      </w:pPr>
      <w:r w:rsidRPr="00D818B8">
        <w:rPr>
          <w:rFonts w:ascii="Times New Roman" w:eastAsiaTheme="minorEastAsia" w:hAnsi="Times New Roman" w:cs="Times New Roman"/>
          <w:i/>
          <w:color w:val="000000"/>
          <w:lang w:eastAsia="es-CO"/>
        </w:rPr>
        <w:t>Reconoce la nomenclatura IUPAC, las propiedades</w:t>
      </w:r>
      <w:r w:rsidRPr="00D818B8">
        <w:rPr>
          <w:rFonts w:ascii="Times New Roman" w:eastAsiaTheme="minorEastAsia" w:hAnsi="Times New Roman" w:cs="Times New Roman"/>
          <w:i/>
          <w:color w:val="000000"/>
          <w:lang w:eastAsia="es-CO"/>
        </w:rPr>
        <w:t xml:space="preserve"> físicas y químicas de los Hidrocarburos Aromáticos</w:t>
      </w:r>
    </w:p>
    <w:p w:rsidR="00D818B8" w:rsidRPr="00D818B8" w:rsidRDefault="00D818B8" w:rsidP="00D818B8">
      <w:pPr>
        <w:rPr>
          <w:rFonts w:ascii="Times New Roman" w:hAnsi="Times New Roman" w:cs="Times New Roman"/>
          <w:i/>
          <w:lang w:val="es-ES" w:eastAsia="es-ES"/>
        </w:rPr>
      </w:pPr>
      <w:r w:rsidRPr="00D818B8">
        <w:rPr>
          <w:rFonts w:ascii="Arial" w:eastAsia="Calibri" w:hAnsi="Arial" w:cs="Arial"/>
          <w:b/>
          <w:i/>
          <w:noProof/>
        </w:rPr>
        <w:drawing>
          <wp:anchor distT="0" distB="0" distL="114300" distR="114300" simplePos="0" relativeHeight="251659264" behindDoc="1" locked="0" layoutInCell="1" allowOverlap="1" wp14:anchorId="07470047" wp14:editId="49E2655B">
            <wp:simplePos x="0" y="0"/>
            <wp:positionH relativeFrom="column">
              <wp:posOffset>0</wp:posOffset>
            </wp:positionH>
            <wp:positionV relativeFrom="paragraph">
              <wp:posOffset>0</wp:posOffset>
            </wp:positionV>
            <wp:extent cx="5762625" cy="393255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93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8B8" w:rsidRDefault="00D818B8" w:rsidP="00D818B8">
      <w:pPr>
        <w:rPr>
          <w:rFonts w:ascii="Times New Roman" w:hAnsi="Times New Roman" w:cs="Times New Roman"/>
          <w:lang w:val="es-ES" w:eastAsia="es-ES"/>
        </w:rPr>
      </w:pPr>
    </w:p>
    <w:p w:rsidR="00D818B8" w:rsidRPr="00D818B8" w:rsidRDefault="00D818B8" w:rsidP="00D818B8">
      <w:pPr>
        <w:rPr>
          <w:rFonts w:ascii="Times New Roman" w:hAnsi="Times New Roman" w:cs="Times New Roman"/>
          <w:lang w:val="es-ES" w:eastAsia="es-ES"/>
        </w:rPr>
      </w:pPr>
    </w:p>
    <w:p w:rsidR="00D818B8" w:rsidRPr="00D818B8" w:rsidRDefault="00D818B8" w:rsidP="00D818B8">
      <w:pPr>
        <w:rPr>
          <w:rFonts w:ascii="Times New Roman" w:hAnsi="Times New Roman" w:cs="Times New Roman"/>
          <w:lang w:val="es-ES" w:eastAsia="es-ES"/>
        </w:rPr>
      </w:pPr>
    </w:p>
    <w:p w:rsidR="00D818B8" w:rsidRPr="00D818B8" w:rsidRDefault="00D818B8" w:rsidP="00D818B8">
      <w:pPr>
        <w:rPr>
          <w:rFonts w:ascii="Times New Roman" w:hAnsi="Times New Roman" w:cs="Times New Roman"/>
          <w:lang w:val="es-ES" w:eastAsia="es-ES"/>
        </w:rPr>
      </w:pPr>
    </w:p>
    <w:p w:rsidR="00D818B8" w:rsidRPr="00D818B8" w:rsidRDefault="00D818B8" w:rsidP="00D818B8">
      <w:pPr>
        <w:rPr>
          <w:rFonts w:ascii="Times New Roman" w:hAnsi="Times New Roman" w:cs="Times New Roman"/>
          <w:lang w:val="es-ES" w:eastAsia="es-ES"/>
        </w:rPr>
      </w:pPr>
    </w:p>
    <w:p w:rsidR="00D818B8" w:rsidRPr="00D818B8" w:rsidRDefault="00D818B8" w:rsidP="00D818B8">
      <w:pPr>
        <w:rPr>
          <w:rFonts w:ascii="Times New Roman" w:hAnsi="Times New Roman" w:cs="Times New Roman"/>
          <w:lang w:val="es-ES" w:eastAsia="es-ES"/>
        </w:rPr>
      </w:pPr>
    </w:p>
    <w:p w:rsidR="00D818B8" w:rsidRPr="00D818B8" w:rsidRDefault="00D818B8" w:rsidP="00D818B8">
      <w:pPr>
        <w:rPr>
          <w:rFonts w:ascii="Times New Roman" w:hAnsi="Times New Roman" w:cs="Times New Roman"/>
          <w:lang w:val="es-ES" w:eastAsia="es-ES"/>
        </w:rPr>
      </w:pPr>
    </w:p>
    <w:p w:rsidR="00D818B8" w:rsidRPr="00D818B8" w:rsidRDefault="00D818B8" w:rsidP="00D818B8">
      <w:pPr>
        <w:rPr>
          <w:rFonts w:ascii="Times New Roman" w:hAnsi="Times New Roman" w:cs="Times New Roman"/>
          <w:lang w:val="es-ES" w:eastAsia="es-ES"/>
        </w:rPr>
      </w:pPr>
    </w:p>
    <w:p w:rsidR="00D818B8" w:rsidRPr="00D818B8" w:rsidRDefault="00D818B8" w:rsidP="00D818B8">
      <w:pPr>
        <w:rPr>
          <w:rFonts w:ascii="Times New Roman" w:hAnsi="Times New Roman" w:cs="Times New Roman"/>
          <w:lang w:val="es-ES" w:eastAsia="es-ES"/>
        </w:rPr>
      </w:pPr>
    </w:p>
    <w:p w:rsidR="00D818B8" w:rsidRPr="00D818B8" w:rsidRDefault="00D818B8" w:rsidP="00D818B8">
      <w:pPr>
        <w:rPr>
          <w:rFonts w:ascii="Times New Roman" w:hAnsi="Times New Roman" w:cs="Times New Roman"/>
          <w:lang w:val="es-ES" w:eastAsia="es-ES"/>
        </w:rPr>
      </w:pPr>
    </w:p>
    <w:p w:rsidR="00D818B8" w:rsidRDefault="00D818B8" w:rsidP="00D818B8">
      <w:pPr>
        <w:rPr>
          <w:rFonts w:ascii="Times New Roman" w:hAnsi="Times New Roman" w:cs="Times New Roman"/>
          <w:lang w:val="es-ES" w:eastAsia="es-ES"/>
        </w:rPr>
      </w:pPr>
    </w:p>
    <w:p w:rsidR="00D818B8" w:rsidRDefault="00D818B8" w:rsidP="00D818B8">
      <w:pPr>
        <w:rPr>
          <w:rFonts w:ascii="Times New Roman" w:hAnsi="Times New Roman" w:cs="Times New Roman"/>
          <w:lang w:val="es-ES" w:eastAsia="es-ES"/>
        </w:rPr>
      </w:pPr>
    </w:p>
    <w:p w:rsidR="00D818B8" w:rsidRPr="00D818B8" w:rsidRDefault="00D818B8" w:rsidP="00D818B8">
      <w:pPr>
        <w:pStyle w:val="Sinespaciado"/>
        <w:rPr>
          <w:rFonts w:ascii="Times New Roman" w:hAnsi="Times New Roman" w:cs="Times New Roman"/>
          <w:i/>
        </w:rPr>
      </w:pPr>
      <w:r w:rsidRPr="00D818B8">
        <w:rPr>
          <w:rFonts w:ascii="Times New Roman" w:hAnsi="Times New Roman" w:cs="Times New Roman"/>
          <w:i/>
        </w:rPr>
        <w:t>El benceno (C</w:t>
      </w:r>
      <w:r w:rsidRPr="00D818B8">
        <w:rPr>
          <w:rFonts w:ascii="Times New Roman" w:hAnsi="Times New Roman" w:cs="Times New Roman"/>
          <w:i/>
          <w:vertAlign w:val="subscript"/>
        </w:rPr>
        <w:t>6</w:t>
      </w:r>
      <w:r w:rsidRPr="00D818B8">
        <w:rPr>
          <w:rFonts w:ascii="Times New Roman" w:hAnsi="Times New Roman" w:cs="Times New Roman"/>
          <w:i/>
        </w:rPr>
        <w:t>H</w:t>
      </w:r>
      <w:r w:rsidRPr="00D818B8">
        <w:rPr>
          <w:rFonts w:ascii="Times New Roman" w:hAnsi="Times New Roman" w:cs="Times New Roman"/>
          <w:i/>
          <w:vertAlign w:val="subscript"/>
        </w:rPr>
        <w:t>6</w:t>
      </w:r>
      <w:r w:rsidRPr="00D818B8">
        <w:rPr>
          <w:rFonts w:ascii="Times New Roman" w:hAnsi="Times New Roman" w:cs="Times New Roman"/>
          <w:i/>
        </w:rPr>
        <w:t>) fue descubierto por el científico inglés Michael Faraday en 1825 aislándolo del gas de alumbrado.</w:t>
      </w:r>
    </w:p>
    <w:tbl>
      <w:tblPr>
        <w:tblStyle w:val="Tablaconcuadrcula"/>
        <w:tblW w:w="0" w:type="auto"/>
        <w:tblLook w:val="04A0" w:firstRow="1" w:lastRow="0" w:firstColumn="1" w:lastColumn="0" w:noHBand="0" w:noVBand="1"/>
      </w:tblPr>
      <w:tblGrid>
        <w:gridCol w:w="9679"/>
      </w:tblGrid>
      <w:tr w:rsidR="00D818B8" w:rsidRPr="00D818B8" w:rsidTr="00D818B8">
        <w:trPr>
          <w:trHeight w:val="162"/>
        </w:trPr>
        <w:tc>
          <w:tcPr>
            <w:tcW w:w="9679" w:type="dxa"/>
            <w:tcBorders>
              <w:bottom w:val="single" w:sz="4" w:space="0" w:color="auto"/>
            </w:tcBorders>
          </w:tcPr>
          <w:p w:rsidR="00D818B8" w:rsidRPr="00D818B8" w:rsidRDefault="00D818B8" w:rsidP="00D818B8">
            <w:pPr>
              <w:pStyle w:val="Sinespaciado"/>
              <w:jc w:val="center"/>
              <w:rPr>
                <w:rFonts w:ascii="Times New Roman" w:hAnsi="Times New Roman" w:cs="Times New Roman"/>
                <w:i/>
              </w:rPr>
            </w:pPr>
            <w:r w:rsidRPr="00D818B8">
              <w:rPr>
                <w:rFonts w:ascii="Times New Roman" w:hAnsi="Times New Roman" w:cs="Times New Roman"/>
                <w:b/>
                <w:bCs/>
                <w:i/>
                <w:lang w:val="es-ES"/>
              </w:rPr>
              <w:t>NOMENCLATURA DE LOS COMPUESTOS AROMÁTICOS</w:t>
            </w:r>
          </w:p>
        </w:tc>
      </w:tr>
      <w:tr w:rsidR="00D818B8" w:rsidRPr="00D818B8" w:rsidTr="00D818B8">
        <w:tc>
          <w:tcPr>
            <w:tcW w:w="9679" w:type="dxa"/>
          </w:tcPr>
          <w:p w:rsidR="00D818B8" w:rsidRPr="00D818B8" w:rsidRDefault="00D818B8" w:rsidP="00B5535B">
            <w:pPr>
              <w:pStyle w:val="Sinespaciado"/>
              <w:rPr>
                <w:rFonts w:ascii="Times New Roman" w:hAnsi="Times New Roman" w:cs="Times New Roman"/>
                <w:i/>
              </w:rPr>
            </w:pPr>
            <w:r w:rsidRPr="00D818B8">
              <w:rPr>
                <w:rFonts w:ascii="Times New Roman" w:hAnsi="Times New Roman" w:cs="Times New Roman"/>
                <w:b/>
                <w:bCs/>
                <w:i/>
              </w:rPr>
              <w:t>A) MONOSUSTITUIDOS:</w:t>
            </w:r>
          </w:p>
        </w:tc>
      </w:tr>
      <w:tr w:rsidR="00D818B8" w:rsidRPr="00D818B8" w:rsidTr="00D818B8">
        <w:tc>
          <w:tcPr>
            <w:tcW w:w="9679" w:type="dxa"/>
          </w:tcPr>
          <w:p w:rsidR="00D818B8" w:rsidRPr="00D818B8" w:rsidRDefault="00D818B8" w:rsidP="00B5535B">
            <w:pPr>
              <w:pStyle w:val="Sinespaciado"/>
              <w:rPr>
                <w:rFonts w:ascii="Times New Roman" w:hAnsi="Times New Roman" w:cs="Times New Roman"/>
                <w:i/>
              </w:rPr>
            </w:pPr>
            <w:r w:rsidRPr="00D818B8">
              <w:rPr>
                <w:rFonts w:ascii="Times New Roman" w:hAnsi="Times New Roman" w:cs="Times New Roman"/>
                <w:i/>
              </w:rPr>
              <w:t>Para nombrarlos basta con anteponer el nombre del </w:t>
            </w:r>
            <w:hyperlink r:id="rId8" w:history="1">
              <w:r w:rsidRPr="00D818B8">
                <w:rPr>
                  <w:rStyle w:val="Hipervnculo"/>
                  <w:rFonts w:ascii="Times New Roman" w:hAnsi="Times New Roman" w:cs="Times New Roman"/>
                  <w:b/>
                  <w:bCs/>
                  <w:i/>
                </w:rPr>
                <w:t>grupo</w:t>
              </w:r>
            </w:hyperlink>
            <w:r w:rsidRPr="00D818B8">
              <w:rPr>
                <w:rFonts w:ascii="Times New Roman" w:hAnsi="Times New Roman" w:cs="Times New Roman"/>
                <w:i/>
              </w:rPr>
              <w:t> sustituyente a la palabra benceno.</w:t>
            </w:r>
          </w:p>
        </w:tc>
      </w:tr>
      <w:tr w:rsidR="00D818B8" w:rsidRPr="00D818B8" w:rsidTr="00D818B8">
        <w:trPr>
          <w:trHeight w:val="1558"/>
        </w:trPr>
        <w:tc>
          <w:tcPr>
            <w:tcW w:w="9679" w:type="dxa"/>
            <w:tcBorders>
              <w:bottom w:val="single" w:sz="4" w:space="0" w:color="auto"/>
            </w:tcBorders>
          </w:tcPr>
          <w:p w:rsidR="00D818B8" w:rsidRPr="00D818B8" w:rsidRDefault="00D818B8" w:rsidP="00B5535B">
            <w:pPr>
              <w:pStyle w:val="Sinespaciado"/>
              <w:rPr>
                <w:rFonts w:ascii="Times New Roman" w:hAnsi="Times New Roman" w:cs="Times New Roman"/>
                <w:b/>
                <w:bCs/>
                <w:i/>
                <w:noProof/>
              </w:rPr>
            </w:pPr>
            <w:r w:rsidRPr="00D818B8">
              <w:rPr>
                <w:rFonts w:ascii="Times New Roman" w:hAnsi="Times New Roman" w:cs="Times New Roman"/>
                <w:b/>
                <w:bCs/>
                <w:i/>
                <w:noProof/>
              </w:rPr>
              <w:drawing>
                <wp:anchor distT="0" distB="0" distL="114300" distR="114300" simplePos="0" relativeHeight="251668480" behindDoc="1" locked="0" layoutInCell="1" allowOverlap="1" wp14:anchorId="4A181A55" wp14:editId="19B710F6">
                  <wp:simplePos x="0" y="0"/>
                  <wp:positionH relativeFrom="column">
                    <wp:posOffset>-5079</wp:posOffset>
                  </wp:positionH>
                  <wp:positionV relativeFrom="paragraph">
                    <wp:posOffset>28355</wp:posOffset>
                  </wp:positionV>
                  <wp:extent cx="3638550" cy="904460"/>
                  <wp:effectExtent l="0" t="0" r="0" b="0"/>
                  <wp:wrapNone/>
                  <wp:docPr id="71" name="Imagen 71" descr="https://sites.google.com/site/cibercuaderno12q/_/rsrc/1311309528099/ii-trimestre/apuntes-tericos/hidrocarburos-aromticos/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tes.google.com/site/cibercuaderno12q/_/rsrc/1311309528099/ii-trimestre/apuntes-tericos/hidrocarburos-aromticos/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6944" cy="906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8B8" w:rsidRPr="00D818B8" w:rsidRDefault="00D818B8" w:rsidP="00B5535B">
            <w:pPr>
              <w:pStyle w:val="Sinespaciado"/>
              <w:rPr>
                <w:rFonts w:ascii="Times New Roman" w:hAnsi="Times New Roman" w:cs="Times New Roman"/>
                <w:i/>
              </w:rPr>
            </w:pPr>
            <w:r w:rsidRPr="00D818B8">
              <w:rPr>
                <w:rFonts w:ascii="Times New Roman" w:hAnsi="Times New Roman" w:cs="Times New Roman"/>
                <w:i/>
              </w:rPr>
              <w:br/>
            </w:r>
          </w:p>
        </w:tc>
      </w:tr>
      <w:tr w:rsidR="00D818B8" w:rsidRPr="00D818B8" w:rsidTr="00D818B8">
        <w:tc>
          <w:tcPr>
            <w:tcW w:w="9679" w:type="dxa"/>
          </w:tcPr>
          <w:p w:rsidR="00D818B8" w:rsidRPr="00D818B8" w:rsidRDefault="00D818B8" w:rsidP="00D818B8">
            <w:pPr>
              <w:pStyle w:val="Sinespaciado"/>
              <w:jc w:val="both"/>
              <w:rPr>
                <w:rFonts w:ascii="Times New Roman" w:hAnsi="Times New Roman" w:cs="Times New Roman"/>
                <w:i/>
              </w:rPr>
            </w:pPr>
            <w:r w:rsidRPr="00D818B8">
              <w:rPr>
                <w:rFonts w:ascii="Times New Roman" w:hAnsi="Times New Roman" w:cs="Times New Roman"/>
                <w:i/>
              </w:rPr>
              <w:t xml:space="preserve">Otros derivados </w:t>
            </w:r>
            <w:proofErr w:type="spellStart"/>
            <w:r w:rsidRPr="00D818B8">
              <w:rPr>
                <w:rFonts w:ascii="Times New Roman" w:hAnsi="Times New Roman" w:cs="Times New Roman"/>
                <w:i/>
              </w:rPr>
              <w:t>monosustituidos</w:t>
            </w:r>
            <w:proofErr w:type="spellEnd"/>
            <w:r w:rsidRPr="00D818B8">
              <w:rPr>
                <w:rFonts w:ascii="Times New Roman" w:hAnsi="Times New Roman" w:cs="Times New Roman"/>
                <w:i/>
              </w:rPr>
              <w:t xml:space="preserve"> tienen nombres especiales (propios) aceptados por las reglas de la IUPAC</w:t>
            </w:r>
          </w:p>
        </w:tc>
      </w:tr>
    </w:tbl>
    <w:p w:rsidR="00D818B8" w:rsidRPr="00D818B8" w:rsidRDefault="00D818B8" w:rsidP="00D818B8">
      <w:pPr>
        <w:pStyle w:val="Sinespaciado"/>
        <w:rPr>
          <w:rFonts w:ascii="Times New Roman" w:hAnsi="Times New Roman" w:cs="Times New Roman"/>
          <w:i/>
        </w:rPr>
      </w:pPr>
    </w:p>
    <w:tbl>
      <w:tblPr>
        <w:tblStyle w:val="Tablaconcuadrcula"/>
        <w:tblW w:w="0" w:type="auto"/>
        <w:tblLook w:val="04A0" w:firstRow="1" w:lastRow="0" w:firstColumn="1" w:lastColumn="0" w:noHBand="0" w:noVBand="1"/>
      </w:tblPr>
      <w:tblGrid>
        <w:gridCol w:w="9679"/>
      </w:tblGrid>
      <w:tr w:rsidR="00D818B8" w:rsidRPr="00D818B8" w:rsidTr="00D818B8">
        <w:tc>
          <w:tcPr>
            <w:tcW w:w="9679" w:type="dxa"/>
          </w:tcPr>
          <w:p w:rsidR="00D818B8" w:rsidRPr="00D818B8" w:rsidRDefault="00D818B8" w:rsidP="000C7831">
            <w:pPr>
              <w:pStyle w:val="Sinespaciado"/>
              <w:rPr>
                <w:rFonts w:ascii="Times New Roman" w:hAnsi="Times New Roman" w:cs="Times New Roman"/>
                <w:i/>
              </w:rPr>
            </w:pPr>
            <w:r w:rsidRPr="00D818B8">
              <w:rPr>
                <w:rFonts w:ascii="Times New Roman" w:hAnsi="Times New Roman" w:cs="Times New Roman"/>
                <w:b/>
                <w:bCs/>
                <w:i/>
              </w:rPr>
              <w:t>B) DERIVADOS DI Y TRISUSTITUIDOS:</w:t>
            </w:r>
          </w:p>
        </w:tc>
      </w:tr>
      <w:tr w:rsidR="00D818B8" w:rsidRPr="00D818B8" w:rsidTr="00D818B8">
        <w:trPr>
          <w:trHeight w:val="1540"/>
        </w:trPr>
        <w:tc>
          <w:tcPr>
            <w:tcW w:w="9679" w:type="dxa"/>
            <w:tcBorders>
              <w:bottom w:val="single" w:sz="4" w:space="0" w:color="auto"/>
            </w:tcBorders>
          </w:tcPr>
          <w:p w:rsidR="00D818B8" w:rsidRPr="00D818B8" w:rsidRDefault="00D818B8" w:rsidP="000C7831">
            <w:pPr>
              <w:pStyle w:val="Sinespaciado"/>
              <w:rPr>
                <w:rFonts w:ascii="Times New Roman" w:hAnsi="Times New Roman" w:cs="Times New Roman"/>
                <w:i/>
              </w:rPr>
            </w:pPr>
            <w:r w:rsidRPr="00D818B8">
              <w:rPr>
                <w:rFonts w:ascii="Times New Roman" w:hAnsi="Times New Roman" w:cs="Times New Roman"/>
                <w:b/>
                <w:bCs/>
                <w:i/>
                <w:noProof/>
              </w:rPr>
              <w:drawing>
                <wp:anchor distT="0" distB="0" distL="114300" distR="114300" simplePos="0" relativeHeight="251670528" behindDoc="1" locked="0" layoutInCell="1" allowOverlap="1" wp14:anchorId="47312070" wp14:editId="42B64D77">
                  <wp:simplePos x="0" y="0"/>
                  <wp:positionH relativeFrom="column">
                    <wp:posOffset>-5080</wp:posOffset>
                  </wp:positionH>
                  <wp:positionV relativeFrom="paragraph">
                    <wp:posOffset>27305</wp:posOffset>
                  </wp:positionV>
                  <wp:extent cx="3457575" cy="884089"/>
                  <wp:effectExtent l="0" t="0" r="0" b="0"/>
                  <wp:wrapNone/>
                  <wp:docPr id="70" name="Imagen 70" descr="https://sites.google.com/site/cibercuaderno12q/_/rsrc/1311310732332/ii-trimestre/apuntes-tericos/hidrocarburos-aromticos/1.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ites.google.com/site/cibercuaderno12q/_/rsrc/1311310732332/ii-trimestre/apuntes-tericos/hidrocarburos-aromticos/1.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8840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18B8" w:rsidRPr="00D818B8" w:rsidTr="00D818B8">
        <w:tc>
          <w:tcPr>
            <w:tcW w:w="9679" w:type="dxa"/>
          </w:tcPr>
          <w:p w:rsidR="00D818B8" w:rsidRPr="00D818B8" w:rsidRDefault="00D818B8" w:rsidP="00D818B8">
            <w:pPr>
              <w:pStyle w:val="Sinespaciado"/>
              <w:jc w:val="both"/>
              <w:rPr>
                <w:rFonts w:ascii="Times New Roman" w:hAnsi="Times New Roman" w:cs="Times New Roman"/>
                <w:i/>
              </w:rPr>
            </w:pPr>
            <w:r w:rsidRPr="00D818B8">
              <w:rPr>
                <w:rFonts w:ascii="Times New Roman" w:hAnsi="Times New Roman" w:cs="Times New Roman"/>
                <w:i/>
              </w:rPr>
              <w:t>Si hay varios </w:t>
            </w:r>
            <w:hyperlink r:id="rId13" w:history="1">
              <w:r w:rsidRPr="00D818B8">
                <w:rPr>
                  <w:rStyle w:val="Hipervnculo"/>
                  <w:rFonts w:ascii="Times New Roman" w:hAnsi="Times New Roman" w:cs="Times New Roman"/>
                  <w:b/>
                  <w:bCs/>
                  <w:i/>
                </w:rPr>
                <w:t>grupos</w:t>
              </w:r>
            </w:hyperlink>
            <w:r w:rsidRPr="00D818B8">
              <w:rPr>
                <w:rFonts w:ascii="Times New Roman" w:hAnsi="Times New Roman" w:cs="Times New Roman"/>
                <w:i/>
              </w:rPr>
              <w:t> unidos al anillo bencénico, no solamente es necesario indicar cuáles son, sino también su ubicación.</w:t>
            </w:r>
          </w:p>
        </w:tc>
      </w:tr>
    </w:tbl>
    <w:p w:rsidR="00D818B8" w:rsidRPr="00D818B8" w:rsidRDefault="00D818B8" w:rsidP="00D818B8">
      <w:pPr>
        <w:pStyle w:val="Sinespaciado"/>
        <w:rPr>
          <w:rFonts w:ascii="Times New Roman" w:hAnsi="Times New Roman" w:cs="Times New Roman"/>
          <w:i/>
        </w:rPr>
      </w:pPr>
      <w:r w:rsidRPr="00D818B8">
        <w:rPr>
          <w:rFonts w:ascii="Times New Roman" w:hAnsi="Times New Roman" w:cs="Times New Roman"/>
          <w:b/>
          <w:bCs/>
          <w:i/>
        </w:rPr>
        <w:t xml:space="preserve">Los tres isómeros posibles para el benceno </w:t>
      </w:r>
      <w:proofErr w:type="spellStart"/>
      <w:r w:rsidRPr="00D818B8">
        <w:rPr>
          <w:rFonts w:ascii="Times New Roman" w:hAnsi="Times New Roman" w:cs="Times New Roman"/>
          <w:b/>
          <w:bCs/>
          <w:i/>
        </w:rPr>
        <w:t>disustituido</w:t>
      </w:r>
      <w:proofErr w:type="spellEnd"/>
      <w:r w:rsidRPr="00D818B8">
        <w:rPr>
          <w:rFonts w:ascii="Times New Roman" w:hAnsi="Times New Roman" w:cs="Times New Roman"/>
          <w:b/>
          <w:bCs/>
          <w:i/>
        </w:rPr>
        <w:t xml:space="preserve"> se denominan orto, meta y para.</w:t>
      </w:r>
    </w:p>
    <w:p w:rsidR="00D818B8" w:rsidRPr="00D818B8" w:rsidRDefault="00D818B8" w:rsidP="00D818B8">
      <w:pPr>
        <w:pStyle w:val="Sinespaciado"/>
        <w:rPr>
          <w:rFonts w:ascii="Times New Roman" w:hAnsi="Times New Roman" w:cs="Times New Roman"/>
          <w:i/>
        </w:rPr>
      </w:pPr>
      <w:r w:rsidRPr="00D818B8">
        <w:rPr>
          <w:rFonts w:ascii="Times New Roman" w:hAnsi="Times New Roman" w:cs="Times New Roman"/>
          <w:b/>
          <w:bCs/>
          <w:i/>
          <w:noProof/>
        </w:rPr>
        <w:drawing>
          <wp:anchor distT="0" distB="0" distL="114300" distR="114300" simplePos="0" relativeHeight="251664384" behindDoc="1" locked="0" layoutInCell="1" allowOverlap="1" wp14:anchorId="61DB45B2" wp14:editId="340D9FE5">
            <wp:simplePos x="0" y="0"/>
            <wp:positionH relativeFrom="column">
              <wp:posOffset>2811495</wp:posOffset>
            </wp:positionH>
            <wp:positionV relativeFrom="paragraph">
              <wp:posOffset>69215</wp:posOffset>
            </wp:positionV>
            <wp:extent cx="2952750" cy="1048960"/>
            <wp:effectExtent l="0" t="0" r="0" b="0"/>
            <wp:wrapNone/>
            <wp:docPr id="68" name="Imagen 68" descr="https://sites.google.com/site/cibercuaderno12q/_/rsrc/1311310986141/ii-trimestre/apuntes-tericos/hidrocarburos-aromticos/1.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ites.google.com/site/cibercuaderno12q/_/rsrc/1311310986141/ii-trimestre/apuntes-tericos/hidrocarburos-aromticos/1.4.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04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8B8">
        <w:rPr>
          <w:rFonts w:ascii="Times New Roman" w:hAnsi="Times New Roman" w:cs="Times New Roman"/>
          <w:b/>
          <w:bCs/>
          <w:i/>
          <w:noProof/>
        </w:rPr>
        <w:drawing>
          <wp:anchor distT="0" distB="0" distL="114300" distR="114300" simplePos="0" relativeHeight="251663360" behindDoc="1" locked="0" layoutInCell="1" allowOverlap="1" wp14:anchorId="5736E70E" wp14:editId="704AF334">
            <wp:simplePos x="0" y="0"/>
            <wp:positionH relativeFrom="column">
              <wp:posOffset>-3810</wp:posOffset>
            </wp:positionH>
            <wp:positionV relativeFrom="paragraph">
              <wp:posOffset>-1905</wp:posOffset>
            </wp:positionV>
            <wp:extent cx="2266950" cy="968888"/>
            <wp:effectExtent l="0" t="0" r="0" b="0"/>
            <wp:wrapNone/>
            <wp:docPr id="69" name="Imagen 69" descr="https://sites.google.com/site/cibercuaderno12q/_/rsrc/1311310832651/ii-trimestre/apuntes-tericos/hidrocarburos-aromticos/1.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ites.google.com/site/cibercuaderno12q/_/rsrc/1311310832651/ii-trimestre/apuntes-tericos/hidrocarburos-aromticos/1.3.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9688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8B8" w:rsidRPr="00D818B8" w:rsidRDefault="00D818B8" w:rsidP="00D818B8">
      <w:pPr>
        <w:pStyle w:val="Sinespaciado"/>
        <w:rPr>
          <w:rFonts w:ascii="Times New Roman" w:hAnsi="Times New Roman" w:cs="Times New Roman"/>
          <w:i/>
        </w:rPr>
      </w:pPr>
      <w:r w:rsidRPr="00D818B8">
        <w:rPr>
          <w:rFonts w:ascii="Times New Roman" w:hAnsi="Times New Roman" w:cs="Times New Roman"/>
          <w:i/>
        </w:rPr>
        <w:br/>
      </w:r>
    </w:p>
    <w:p w:rsidR="00D818B8" w:rsidRPr="00D818B8" w:rsidRDefault="00D818B8" w:rsidP="00D818B8">
      <w:pPr>
        <w:pStyle w:val="Sinespaciado"/>
        <w:rPr>
          <w:rFonts w:ascii="Times New Roman" w:hAnsi="Times New Roman" w:cs="Times New Roman"/>
          <w:b/>
          <w:bCs/>
          <w:i/>
        </w:rPr>
      </w:pPr>
    </w:p>
    <w:p w:rsidR="00D818B8" w:rsidRPr="00D818B8" w:rsidRDefault="00D818B8" w:rsidP="00D818B8">
      <w:pPr>
        <w:pStyle w:val="Sinespaciado"/>
        <w:rPr>
          <w:rFonts w:ascii="Times New Roman" w:hAnsi="Times New Roman" w:cs="Times New Roman"/>
          <w:b/>
          <w:bCs/>
          <w:i/>
        </w:rPr>
      </w:pPr>
    </w:p>
    <w:p w:rsidR="00D818B8" w:rsidRPr="00D818B8" w:rsidRDefault="00D818B8" w:rsidP="00D818B8">
      <w:pPr>
        <w:pStyle w:val="Sinespaciado"/>
        <w:rPr>
          <w:rFonts w:ascii="Times New Roman" w:hAnsi="Times New Roman" w:cs="Times New Roman"/>
          <w:b/>
          <w:bCs/>
          <w:i/>
        </w:rPr>
      </w:pPr>
    </w:p>
    <w:p w:rsidR="00D818B8" w:rsidRDefault="00D818B8" w:rsidP="00D818B8">
      <w:pPr>
        <w:pStyle w:val="Sinespaciado"/>
        <w:rPr>
          <w:rFonts w:ascii="Times New Roman" w:hAnsi="Times New Roman" w:cs="Times New Roman"/>
          <w:bCs/>
          <w:i/>
        </w:rPr>
      </w:pPr>
    </w:p>
    <w:p w:rsidR="00D818B8" w:rsidRPr="00D818B8" w:rsidRDefault="00D818B8" w:rsidP="00D818B8">
      <w:pPr>
        <w:pStyle w:val="Sinespaciado"/>
        <w:rPr>
          <w:rFonts w:ascii="Times New Roman" w:hAnsi="Times New Roman" w:cs="Times New Roman"/>
          <w:bCs/>
          <w:i/>
        </w:rPr>
      </w:pPr>
      <w:r w:rsidRPr="00D818B8">
        <w:rPr>
          <w:rFonts w:ascii="Times New Roman" w:hAnsi="Times New Roman" w:cs="Times New Roman"/>
          <w:bCs/>
          <w:i/>
        </w:rPr>
        <w:t>Ejemplos:</w:t>
      </w:r>
    </w:p>
    <w:p w:rsidR="00D818B8" w:rsidRPr="00D818B8" w:rsidRDefault="00D818B8" w:rsidP="00D818B8">
      <w:pPr>
        <w:pStyle w:val="Sinespaciado"/>
        <w:rPr>
          <w:rFonts w:ascii="Times New Roman" w:hAnsi="Times New Roman" w:cs="Times New Roman"/>
          <w:i/>
        </w:rPr>
      </w:pPr>
    </w:p>
    <w:p w:rsidR="00D818B8" w:rsidRDefault="00D818B8" w:rsidP="00D818B8">
      <w:pPr>
        <w:pStyle w:val="Sinespaciado"/>
        <w:rPr>
          <w:rFonts w:ascii="Times New Roman" w:hAnsi="Times New Roman" w:cs="Times New Roman"/>
          <w:i/>
        </w:rPr>
      </w:pPr>
    </w:p>
    <w:p w:rsidR="00D818B8" w:rsidRPr="00D818B8" w:rsidRDefault="00D818B8" w:rsidP="00D818B8">
      <w:pPr>
        <w:pStyle w:val="Sinespaciado"/>
        <w:rPr>
          <w:rFonts w:ascii="Times New Roman" w:hAnsi="Times New Roman" w:cs="Times New Roman"/>
          <w:i/>
        </w:rPr>
      </w:pPr>
      <w:r w:rsidRPr="00D818B8">
        <w:rPr>
          <w:rFonts w:ascii="Times New Roman" w:hAnsi="Times New Roman" w:cs="Times New Roman"/>
          <w:b/>
          <w:bCs/>
          <w:i/>
          <w:noProof/>
        </w:rPr>
        <w:drawing>
          <wp:anchor distT="0" distB="0" distL="114300" distR="114300" simplePos="0" relativeHeight="251665408" behindDoc="1" locked="0" layoutInCell="1" allowOverlap="1" wp14:anchorId="0660FA0B" wp14:editId="51653E0E">
            <wp:simplePos x="0" y="0"/>
            <wp:positionH relativeFrom="column">
              <wp:posOffset>72390</wp:posOffset>
            </wp:positionH>
            <wp:positionV relativeFrom="paragraph">
              <wp:posOffset>103505</wp:posOffset>
            </wp:positionV>
            <wp:extent cx="3286125" cy="1235710"/>
            <wp:effectExtent l="0" t="0" r="0" b="0"/>
            <wp:wrapNone/>
            <wp:docPr id="67" name="Imagen 67" descr="https://sites.google.com/site/cibercuaderno12q/_/rsrc/1311311648903/ii-trimestre/apuntes-tericos/hidrocarburos-aromticos/1.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tes.google.com/site/cibercuaderno12q/_/rsrc/1311311648903/ii-trimestre/apuntes-tericos/hidrocarburos-aromticos/1.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123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8B8" w:rsidRPr="00D818B8" w:rsidRDefault="00D818B8" w:rsidP="00D818B8">
      <w:pPr>
        <w:pStyle w:val="Sinespaciado"/>
        <w:rPr>
          <w:rFonts w:ascii="Times New Roman" w:hAnsi="Times New Roman" w:cs="Times New Roman"/>
          <w:i/>
        </w:rPr>
      </w:pPr>
    </w:p>
    <w:p w:rsidR="00D818B8" w:rsidRPr="00D818B8" w:rsidRDefault="00D818B8" w:rsidP="00D818B8">
      <w:pPr>
        <w:pStyle w:val="Sinespaciado"/>
        <w:rPr>
          <w:rFonts w:ascii="Times New Roman" w:hAnsi="Times New Roman" w:cs="Times New Roman"/>
          <w:i/>
        </w:rPr>
      </w:pPr>
    </w:p>
    <w:p w:rsidR="00D818B8" w:rsidRPr="00D818B8" w:rsidRDefault="00D818B8" w:rsidP="00D818B8">
      <w:pPr>
        <w:pStyle w:val="Sinespaciado"/>
        <w:rPr>
          <w:rFonts w:ascii="Times New Roman" w:hAnsi="Times New Roman" w:cs="Times New Roman"/>
          <w:i/>
        </w:rPr>
      </w:pPr>
      <w:r w:rsidRPr="00D818B8">
        <w:rPr>
          <w:rFonts w:ascii="Times New Roman" w:hAnsi="Times New Roman" w:cs="Times New Roman"/>
          <w:i/>
        </w:rPr>
        <w:br/>
      </w:r>
    </w:p>
    <w:p w:rsidR="00D818B8" w:rsidRPr="00D818B8" w:rsidRDefault="00D818B8" w:rsidP="00D818B8">
      <w:pPr>
        <w:pStyle w:val="Sinespaciado"/>
        <w:rPr>
          <w:rFonts w:ascii="Times New Roman" w:hAnsi="Times New Roman" w:cs="Times New Roman"/>
          <w:i/>
        </w:rPr>
      </w:pPr>
    </w:p>
    <w:p w:rsidR="00D818B8" w:rsidRPr="00D818B8" w:rsidRDefault="00D818B8" w:rsidP="00D818B8">
      <w:pPr>
        <w:pStyle w:val="Sinespaciado"/>
        <w:rPr>
          <w:rFonts w:ascii="Times New Roman" w:hAnsi="Times New Roman" w:cs="Times New Roman"/>
          <w:i/>
        </w:rPr>
      </w:pPr>
    </w:p>
    <w:p w:rsidR="00D818B8" w:rsidRPr="00D818B8" w:rsidRDefault="00D818B8" w:rsidP="00D818B8">
      <w:pPr>
        <w:pStyle w:val="Sinespaciado"/>
        <w:rPr>
          <w:rFonts w:ascii="Times New Roman" w:hAnsi="Times New Roman" w:cs="Times New Roman"/>
          <w:i/>
        </w:rPr>
      </w:pPr>
    </w:p>
    <w:p w:rsidR="00D818B8" w:rsidRPr="00D818B8" w:rsidRDefault="00D818B8" w:rsidP="00D818B8">
      <w:pPr>
        <w:pStyle w:val="Sinespaciado"/>
        <w:rPr>
          <w:rFonts w:ascii="Times New Roman" w:hAnsi="Times New Roman" w:cs="Times New Roman"/>
          <w:i/>
        </w:rPr>
      </w:pPr>
    </w:p>
    <w:tbl>
      <w:tblPr>
        <w:tblStyle w:val="Tablaconcuadrcula"/>
        <w:tblW w:w="0" w:type="auto"/>
        <w:tblLook w:val="04A0" w:firstRow="1" w:lastRow="0" w:firstColumn="1" w:lastColumn="0" w:noHBand="0" w:noVBand="1"/>
      </w:tblPr>
      <w:tblGrid>
        <w:gridCol w:w="9679"/>
      </w:tblGrid>
      <w:tr w:rsidR="002915EC" w:rsidRPr="002915EC" w:rsidTr="002915EC">
        <w:tc>
          <w:tcPr>
            <w:tcW w:w="9679" w:type="dxa"/>
          </w:tcPr>
          <w:p w:rsidR="002915EC" w:rsidRPr="002915EC" w:rsidRDefault="002915EC" w:rsidP="007A6360">
            <w:pPr>
              <w:pStyle w:val="Sinespaciado"/>
              <w:rPr>
                <w:rFonts w:ascii="Times New Roman" w:hAnsi="Times New Roman" w:cs="Times New Roman"/>
                <w:i/>
              </w:rPr>
            </w:pPr>
            <w:r w:rsidRPr="002915EC">
              <w:rPr>
                <w:rFonts w:ascii="Times New Roman" w:hAnsi="Times New Roman" w:cs="Times New Roman"/>
                <w:i/>
              </w:rPr>
              <w:t>Si los dos grupos son diferentes y ninguno de ellos confiere un nombre especial a la molécula, simplemente se nombran sucesivamente (alfabéticamente); si uno de los sustituyentes es del tipo que da a la molécula nombre especial, el compuesto se denomina como un derivado de aquella sustancia especial.</w:t>
            </w:r>
          </w:p>
        </w:tc>
      </w:tr>
      <w:tr w:rsidR="002915EC" w:rsidRPr="002915EC" w:rsidTr="002915EC">
        <w:trPr>
          <w:trHeight w:val="1243"/>
        </w:trPr>
        <w:tc>
          <w:tcPr>
            <w:tcW w:w="9679" w:type="dxa"/>
            <w:tcBorders>
              <w:bottom w:val="single" w:sz="4" w:space="0" w:color="auto"/>
            </w:tcBorders>
          </w:tcPr>
          <w:p w:rsidR="002915EC" w:rsidRPr="002915EC" w:rsidRDefault="002915EC" w:rsidP="007A6360">
            <w:pPr>
              <w:pStyle w:val="Sinespaciado"/>
              <w:rPr>
                <w:rFonts w:ascii="Times New Roman" w:hAnsi="Times New Roman" w:cs="Times New Roman"/>
                <w:b/>
                <w:bCs/>
                <w:i/>
                <w:noProof/>
              </w:rPr>
            </w:pPr>
            <w:r w:rsidRPr="002915EC">
              <w:rPr>
                <w:rFonts w:ascii="Times New Roman" w:hAnsi="Times New Roman" w:cs="Times New Roman"/>
                <w:b/>
                <w:bCs/>
                <w:i/>
                <w:noProof/>
              </w:rPr>
              <w:drawing>
                <wp:anchor distT="0" distB="0" distL="114300" distR="114300" simplePos="0" relativeHeight="251672576" behindDoc="1" locked="0" layoutInCell="1" allowOverlap="1" wp14:anchorId="340A728F" wp14:editId="0FD998C4">
                  <wp:simplePos x="0" y="0"/>
                  <wp:positionH relativeFrom="column">
                    <wp:posOffset>661670</wp:posOffset>
                  </wp:positionH>
                  <wp:positionV relativeFrom="paragraph">
                    <wp:posOffset>9525</wp:posOffset>
                  </wp:positionV>
                  <wp:extent cx="2362200" cy="850059"/>
                  <wp:effectExtent l="0" t="0" r="0" b="7620"/>
                  <wp:wrapNone/>
                  <wp:docPr id="66" name="Imagen 66" descr="https://sites.google.com/site/cibercuaderno12q/_/rsrc/1311312497585/ii-trimestre/apuntes-tericos/hidrocarburos-aromticos/1.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ites.google.com/site/cibercuaderno12q/_/rsrc/1311312497585/ii-trimestre/apuntes-tericos/hidrocarburos-aromticos/1.7.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8500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5EC">
              <w:rPr>
                <w:rFonts w:ascii="Times New Roman" w:hAnsi="Times New Roman" w:cs="Times New Roman"/>
                <w:bCs/>
                <w:i/>
              </w:rPr>
              <w:t>Ejemplos:</w:t>
            </w:r>
          </w:p>
          <w:p w:rsidR="002915EC" w:rsidRPr="002915EC" w:rsidRDefault="002915EC" w:rsidP="007A6360">
            <w:pPr>
              <w:pStyle w:val="Sinespaciado"/>
              <w:rPr>
                <w:rFonts w:ascii="Times New Roman" w:hAnsi="Times New Roman" w:cs="Times New Roman"/>
                <w:i/>
              </w:rPr>
            </w:pPr>
            <w:r w:rsidRPr="002915EC">
              <w:rPr>
                <w:rFonts w:ascii="Times New Roman" w:hAnsi="Times New Roman" w:cs="Times New Roman"/>
                <w:i/>
              </w:rPr>
              <w:br/>
            </w:r>
          </w:p>
        </w:tc>
      </w:tr>
    </w:tbl>
    <w:p w:rsidR="00D818B8" w:rsidRPr="00D818B8" w:rsidRDefault="00D818B8" w:rsidP="00D818B8">
      <w:pPr>
        <w:pStyle w:val="Sinespaciado"/>
        <w:rPr>
          <w:rFonts w:ascii="Times New Roman" w:hAnsi="Times New Roman" w:cs="Times New Roman"/>
          <w:b/>
          <w:bCs/>
          <w:i/>
        </w:rPr>
      </w:pPr>
    </w:p>
    <w:tbl>
      <w:tblPr>
        <w:tblStyle w:val="Tablaconcuadrcula"/>
        <w:tblW w:w="0" w:type="auto"/>
        <w:tblLook w:val="04A0" w:firstRow="1" w:lastRow="0" w:firstColumn="1" w:lastColumn="0" w:noHBand="0" w:noVBand="1"/>
      </w:tblPr>
      <w:tblGrid>
        <w:gridCol w:w="9679"/>
      </w:tblGrid>
      <w:tr w:rsidR="002915EC" w:rsidRPr="002915EC" w:rsidTr="002915EC">
        <w:tc>
          <w:tcPr>
            <w:tcW w:w="9679" w:type="dxa"/>
          </w:tcPr>
          <w:p w:rsidR="002915EC" w:rsidRPr="002915EC" w:rsidRDefault="002915EC" w:rsidP="002915EC">
            <w:pPr>
              <w:pStyle w:val="Sinespaciado"/>
              <w:jc w:val="center"/>
              <w:rPr>
                <w:rFonts w:ascii="Times New Roman" w:hAnsi="Times New Roman" w:cs="Times New Roman"/>
                <w:i/>
              </w:rPr>
            </w:pPr>
            <w:r w:rsidRPr="002915EC">
              <w:rPr>
                <w:rFonts w:ascii="Times New Roman" w:hAnsi="Times New Roman" w:cs="Times New Roman"/>
                <w:b/>
                <w:bCs/>
                <w:i/>
              </w:rPr>
              <w:t>POLISUSTITUIDOS</w:t>
            </w:r>
          </w:p>
        </w:tc>
      </w:tr>
      <w:tr w:rsidR="002915EC" w:rsidRPr="002915EC" w:rsidTr="002915EC">
        <w:trPr>
          <w:trHeight w:val="1275"/>
        </w:trPr>
        <w:tc>
          <w:tcPr>
            <w:tcW w:w="9679" w:type="dxa"/>
            <w:tcBorders>
              <w:bottom w:val="single" w:sz="4" w:space="0" w:color="auto"/>
            </w:tcBorders>
          </w:tcPr>
          <w:p w:rsidR="002915EC" w:rsidRPr="002915EC" w:rsidRDefault="002915EC" w:rsidP="003253D2">
            <w:pPr>
              <w:pStyle w:val="Sinespaciado"/>
              <w:rPr>
                <w:rFonts w:ascii="Times New Roman" w:hAnsi="Times New Roman" w:cs="Times New Roman"/>
                <w:i/>
              </w:rPr>
            </w:pPr>
            <w:r w:rsidRPr="002915EC">
              <w:rPr>
                <w:rFonts w:ascii="Times New Roman" w:hAnsi="Times New Roman" w:cs="Times New Roman"/>
                <w:i/>
              </w:rPr>
              <w:t>Si hay más de dos grupos en el anillo benceno sus posiciones se deben indicar mediante el uso de números, la numeración del anillo debe ser de modo que los sustituyentes tengan el menor número de posición; cuando hay varios sustituyentes se nombran en orden alfabético.</w:t>
            </w:r>
          </w:p>
          <w:p w:rsidR="002915EC" w:rsidRPr="002915EC" w:rsidRDefault="002915EC" w:rsidP="003253D2">
            <w:pPr>
              <w:pStyle w:val="Sinespaciado"/>
              <w:rPr>
                <w:rFonts w:ascii="Times New Roman" w:hAnsi="Times New Roman" w:cs="Times New Roman"/>
                <w:i/>
              </w:rPr>
            </w:pPr>
            <w:r w:rsidRPr="002915EC">
              <w:rPr>
                <w:rFonts w:ascii="Times New Roman" w:hAnsi="Times New Roman" w:cs="Times New Roman"/>
                <w:i/>
              </w:rPr>
              <w:t>Cuando alguno de los sustituyentes genera un nuevo nombre con el anillo, se considera a dicho sustituyente en la posición uno y se nombra con el básico.</w:t>
            </w:r>
          </w:p>
        </w:tc>
      </w:tr>
      <w:tr w:rsidR="002915EC" w:rsidRPr="002915EC" w:rsidTr="002915EC">
        <w:tc>
          <w:tcPr>
            <w:tcW w:w="9679" w:type="dxa"/>
          </w:tcPr>
          <w:p w:rsidR="002915EC" w:rsidRPr="002915EC" w:rsidRDefault="002915EC" w:rsidP="003253D2">
            <w:pPr>
              <w:pStyle w:val="Sinespaciado"/>
              <w:rPr>
                <w:rFonts w:ascii="Times New Roman" w:hAnsi="Times New Roman" w:cs="Times New Roman"/>
                <w:i/>
              </w:rPr>
            </w:pPr>
            <w:r w:rsidRPr="002915EC">
              <w:rPr>
                <w:rFonts w:ascii="Times New Roman" w:hAnsi="Times New Roman" w:cs="Times New Roman"/>
                <w:i/>
              </w:rPr>
              <w:t> </w:t>
            </w:r>
            <w:r w:rsidRPr="002915EC">
              <w:rPr>
                <w:rFonts w:ascii="Times New Roman" w:hAnsi="Times New Roman" w:cs="Times New Roman"/>
                <w:b/>
                <w:bCs/>
                <w:i/>
              </w:rPr>
              <w:t>BENCENO COMO RADICAL</w:t>
            </w:r>
          </w:p>
        </w:tc>
      </w:tr>
      <w:tr w:rsidR="002915EC" w:rsidRPr="002915EC" w:rsidTr="002915EC">
        <w:trPr>
          <w:trHeight w:val="516"/>
        </w:trPr>
        <w:tc>
          <w:tcPr>
            <w:tcW w:w="9679" w:type="dxa"/>
            <w:tcBorders>
              <w:bottom w:val="single" w:sz="4" w:space="0" w:color="auto"/>
            </w:tcBorders>
          </w:tcPr>
          <w:p w:rsidR="002915EC" w:rsidRPr="002915EC" w:rsidRDefault="002915EC" w:rsidP="003253D2">
            <w:pPr>
              <w:pStyle w:val="Sinespaciado"/>
              <w:rPr>
                <w:rFonts w:ascii="Times New Roman" w:hAnsi="Times New Roman" w:cs="Times New Roman"/>
                <w:i/>
              </w:rPr>
            </w:pPr>
            <w:r w:rsidRPr="002915EC">
              <w:rPr>
                <w:rFonts w:ascii="Times New Roman" w:hAnsi="Times New Roman" w:cs="Times New Roman"/>
                <w:i/>
              </w:rPr>
              <w:t>El anillo benceno como sustituyente se nombra fenilo.</w:t>
            </w:r>
          </w:p>
          <w:p w:rsidR="002915EC" w:rsidRPr="002915EC" w:rsidRDefault="002915EC" w:rsidP="003253D2">
            <w:pPr>
              <w:pStyle w:val="Sinespaciado"/>
              <w:rPr>
                <w:rFonts w:ascii="Times New Roman" w:hAnsi="Times New Roman" w:cs="Times New Roman"/>
                <w:i/>
              </w:rPr>
            </w:pPr>
            <w:r w:rsidRPr="002915EC">
              <w:rPr>
                <w:rFonts w:ascii="Times New Roman" w:hAnsi="Times New Roman" w:cs="Times New Roman"/>
                <w:i/>
              </w:rPr>
              <w:t>Cuando está unido a una cadena principal es un </w:t>
            </w:r>
            <w:proofErr w:type="spellStart"/>
            <w:r w:rsidRPr="002915EC">
              <w:rPr>
                <w:rFonts w:ascii="Times New Roman" w:hAnsi="Times New Roman" w:cs="Times New Roman"/>
                <w:i/>
              </w:rPr>
              <w:t>fenil</w:t>
            </w:r>
            <w:proofErr w:type="spellEnd"/>
            <w:r w:rsidRPr="002915EC">
              <w:rPr>
                <w:rFonts w:ascii="Times New Roman" w:hAnsi="Times New Roman" w:cs="Times New Roman"/>
                <w:i/>
              </w:rPr>
              <w:t>.</w:t>
            </w:r>
          </w:p>
        </w:tc>
      </w:tr>
      <w:tr w:rsidR="002915EC" w:rsidRPr="002915EC" w:rsidTr="002915EC">
        <w:tc>
          <w:tcPr>
            <w:tcW w:w="9679" w:type="dxa"/>
          </w:tcPr>
          <w:p w:rsidR="002915EC" w:rsidRPr="002915EC" w:rsidRDefault="002915EC" w:rsidP="003253D2">
            <w:pPr>
              <w:pStyle w:val="Sinespaciado"/>
              <w:rPr>
                <w:rFonts w:ascii="Times New Roman" w:hAnsi="Times New Roman" w:cs="Times New Roman"/>
                <w:i/>
              </w:rPr>
            </w:pPr>
            <w:r w:rsidRPr="002915EC">
              <w:rPr>
                <w:rFonts w:ascii="Times New Roman" w:hAnsi="Times New Roman" w:cs="Times New Roman"/>
                <w:b/>
                <w:bCs/>
                <w:i/>
              </w:rPr>
              <w:t>AROMÁTICOS POLICÍCLICOS</w:t>
            </w:r>
          </w:p>
        </w:tc>
      </w:tr>
      <w:tr w:rsidR="002915EC" w:rsidRPr="002915EC" w:rsidTr="002915EC">
        <w:trPr>
          <w:trHeight w:val="961"/>
        </w:trPr>
        <w:tc>
          <w:tcPr>
            <w:tcW w:w="9679" w:type="dxa"/>
            <w:tcBorders>
              <w:bottom w:val="single" w:sz="4" w:space="0" w:color="auto"/>
            </w:tcBorders>
          </w:tcPr>
          <w:p w:rsidR="002915EC" w:rsidRPr="002915EC" w:rsidRDefault="002915EC" w:rsidP="003253D2">
            <w:pPr>
              <w:pStyle w:val="Sinespaciado"/>
              <w:rPr>
                <w:rFonts w:ascii="Times New Roman" w:hAnsi="Times New Roman" w:cs="Times New Roman"/>
                <w:i/>
              </w:rPr>
            </w:pPr>
            <w:r w:rsidRPr="002915EC">
              <w:rPr>
                <w:rFonts w:ascii="Times New Roman" w:hAnsi="Times New Roman" w:cs="Times New Roman"/>
                <w:i/>
              </w:rPr>
              <w:t>Para nombrar a este tipo de compuestos se indica el número de posición de los sustituyentes, seguido del nombre del sustituyente y seguido del nombre del compuesto.</w:t>
            </w:r>
          </w:p>
          <w:p w:rsidR="002915EC" w:rsidRDefault="002915EC" w:rsidP="002915EC">
            <w:pPr>
              <w:pStyle w:val="Sinespaciado"/>
              <w:rPr>
                <w:rFonts w:ascii="Times New Roman" w:hAnsi="Times New Roman" w:cs="Times New Roman"/>
                <w:i/>
              </w:rPr>
            </w:pPr>
            <w:r w:rsidRPr="002915EC">
              <w:rPr>
                <w:rFonts w:ascii="Arial" w:eastAsia="Times New Roman" w:hAnsi="Arial" w:cs="Arial"/>
                <w:b/>
                <w:bCs/>
                <w:noProof/>
                <w:lang w:eastAsia="es-CO"/>
              </w:rPr>
              <w:drawing>
                <wp:anchor distT="0" distB="0" distL="114300" distR="114300" simplePos="0" relativeHeight="251674624" behindDoc="1" locked="0" layoutInCell="1" allowOverlap="1" wp14:anchorId="20EC43A1" wp14:editId="22EB41F8">
                  <wp:simplePos x="0" y="0"/>
                  <wp:positionH relativeFrom="column">
                    <wp:posOffset>871220</wp:posOffset>
                  </wp:positionH>
                  <wp:positionV relativeFrom="paragraph">
                    <wp:posOffset>161290</wp:posOffset>
                  </wp:positionV>
                  <wp:extent cx="3419475" cy="940808"/>
                  <wp:effectExtent l="0" t="0" r="0" b="0"/>
                  <wp:wrapNone/>
                  <wp:docPr id="3" name="Imagen 3" descr="https://sites.google.com/site/cibercuaderno12q/_/rsrc/1311312585758/ii-trimestre/apuntes-tericos/hidrocarburos-aromticos/1.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ites.google.com/site/cibercuaderno12q/_/rsrc/1311312585758/ii-trimestre/apuntes-tericos/hidrocarburos-aromticos/1.8.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9408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5EC">
              <w:rPr>
                <w:rFonts w:ascii="Times New Roman" w:hAnsi="Times New Roman" w:cs="Times New Roman"/>
                <w:i/>
              </w:rPr>
              <w:t>El orden de numeración de estos compuestos es estricta, no se puede alterar y por ende tienen nombres específicos. </w:t>
            </w:r>
          </w:p>
          <w:p w:rsidR="002915EC" w:rsidRDefault="002915EC" w:rsidP="002915EC">
            <w:pPr>
              <w:pStyle w:val="Sinespaciado"/>
              <w:rPr>
                <w:rFonts w:ascii="Times New Roman" w:hAnsi="Times New Roman" w:cs="Times New Roman"/>
                <w:i/>
              </w:rPr>
            </w:pPr>
          </w:p>
          <w:p w:rsidR="002915EC" w:rsidRDefault="002915EC" w:rsidP="002915EC">
            <w:pPr>
              <w:pStyle w:val="Sinespaciado"/>
              <w:rPr>
                <w:rFonts w:ascii="Times New Roman" w:hAnsi="Times New Roman" w:cs="Times New Roman"/>
                <w:i/>
              </w:rPr>
            </w:pPr>
          </w:p>
          <w:p w:rsidR="002915EC" w:rsidRDefault="002915EC" w:rsidP="002915EC">
            <w:pPr>
              <w:pStyle w:val="Sinespaciado"/>
              <w:rPr>
                <w:rFonts w:ascii="Times New Roman" w:hAnsi="Times New Roman" w:cs="Times New Roman"/>
                <w:i/>
              </w:rPr>
            </w:pPr>
          </w:p>
          <w:p w:rsidR="002915EC" w:rsidRDefault="002915EC" w:rsidP="002915EC">
            <w:pPr>
              <w:pStyle w:val="Sinespaciado"/>
              <w:rPr>
                <w:rFonts w:ascii="Times New Roman" w:hAnsi="Times New Roman" w:cs="Times New Roman"/>
                <w:i/>
              </w:rPr>
            </w:pPr>
          </w:p>
          <w:p w:rsidR="002915EC" w:rsidRPr="002915EC" w:rsidRDefault="002915EC" w:rsidP="002915EC">
            <w:pPr>
              <w:pStyle w:val="Sinespaciado"/>
              <w:rPr>
                <w:rFonts w:ascii="Times New Roman" w:hAnsi="Times New Roman" w:cs="Times New Roman"/>
                <w:i/>
              </w:rPr>
            </w:pPr>
          </w:p>
        </w:tc>
      </w:tr>
    </w:tbl>
    <w:p w:rsidR="002915EC" w:rsidRPr="002915EC" w:rsidRDefault="002915EC" w:rsidP="002915EC">
      <w:pPr>
        <w:spacing w:after="0" w:line="240" w:lineRule="auto"/>
        <w:jc w:val="both"/>
        <w:rPr>
          <w:rFonts w:ascii="Arial" w:eastAsia="Times New Roman" w:hAnsi="Arial" w:cs="Arial"/>
          <w:lang w:eastAsia="es-CO"/>
        </w:rPr>
      </w:pPr>
    </w:p>
    <w:tbl>
      <w:tblPr>
        <w:tblStyle w:val="Tablaconcuadrcula"/>
        <w:tblW w:w="0" w:type="auto"/>
        <w:tblLook w:val="04A0" w:firstRow="1" w:lastRow="0" w:firstColumn="1" w:lastColumn="0" w:noHBand="0" w:noVBand="1"/>
      </w:tblPr>
      <w:tblGrid>
        <w:gridCol w:w="9679"/>
      </w:tblGrid>
      <w:tr w:rsidR="002915EC" w:rsidRPr="002915EC" w:rsidTr="002915EC">
        <w:tc>
          <w:tcPr>
            <w:tcW w:w="9679" w:type="dxa"/>
          </w:tcPr>
          <w:p w:rsidR="002915EC" w:rsidRPr="002915EC" w:rsidRDefault="002915EC" w:rsidP="003446F9">
            <w:pPr>
              <w:spacing w:after="0" w:line="240" w:lineRule="auto"/>
              <w:jc w:val="both"/>
              <w:rPr>
                <w:rFonts w:ascii="Times New Roman" w:eastAsia="Times New Roman" w:hAnsi="Times New Roman" w:cs="Times New Roman"/>
                <w:i/>
                <w:lang w:eastAsia="es-CO"/>
              </w:rPr>
            </w:pPr>
            <w:r w:rsidRPr="002915EC">
              <w:rPr>
                <w:rFonts w:ascii="Times New Roman" w:eastAsia="Times New Roman" w:hAnsi="Times New Roman" w:cs="Times New Roman"/>
                <w:i/>
                <w:lang w:eastAsia="es-CO"/>
              </w:rPr>
              <w:t xml:space="preserve">En el caso de los </w:t>
            </w:r>
            <w:proofErr w:type="spellStart"/>
            <w:r w:rsidRPr="002915EC">
              <w:rPr>
                <w:rFonts w:ascii="Times New Roman" w:eastAsia="Times New Roman" w:hAnsi="Times New Roman" w:cs="Times New Roman"/>
                <w:i/>
                <w:lang w:eastAsia="es-CO"/>
              </w:rPr>
              <w:t>trisustituidos</w:t>
            </w:r>
            <w:proofErr w:type="spellEnd"/>
            <w:r w:rsidRPr="002915EC">
              <w:rPr>
                <w:rFonts w:ascii="Times New Roman" w:eastAsia="Times New Roman" w:hAnsi="Times New Roman" w:cs="Times New Roman"/>
                <w:i/>
                <w:lang w:eastAsia="es-CO"/>
              </w:rPr>
              <w:t xml:space="preserve"> si todos los grupos son los mismos se le asigna un número a cada uno de ellos, siendo la secuencia, aquella que de la combinación de números más baja; si los grupos son diferentes y ninguno confiere un nombre especial, se nombran en orden alfabético y siguiendo la menor numeración posible, si uno le confiere un nombre especial entonces se nombran sobre la base de que ese sustituyente está en el carbono 1.</w:t>
            </w:r>
          </w:p>
        </w:tc>
      </w:tr>
      <w:tr w:rsidR="002915EC" w:rsidRPr="002915EC" w:rsidTr="002915EC">
        <w:trPr>
          <w:trHeight w:val="1796"/>
        </w:trPr>
        <w:tc>
          <w:tcPr>
            <w:tcW w:w="9679" w:type="dxa"/>
            <w:tcBorders>
              <w:bottom w:val="single" w:sz="4" w:space="0" w:color="auto"/>
            </w:tcBorders>
          </w:tcPr>
          <w:p w:rsidR="002915EC" w:rsidRPr="002915EC" w:rsidRDefault="002915EC" w:rsidP="003446F9">
            <w:pPr>
              <w:spacing w:after="0" w:line="240" w:lineRule="auto"/>
              <w:rPr>
                <w:rFonts w:ascii="Times New Roman" w:eastAsia="Times New Roman" w:hAnsi="Times New Roman" w:cs="Times New Roman"/>
                <w:b/>
                <w:bCs/>
                <w:i/>
                <w:lang w:eastAsia="es-CO"/>
              </w:rPr>
            </w:pPr>
            <w:r>
              <w:rPr>
                <w:rFonts w:ascii="Times New Roman" w:hAnsi="Times New Roman" w:cs="Times New Roman"/>
                <w:i/>
                <w:noProof/>
                <w:lang w:eastAsia="es-CO"/>
              </w:rPr>
              <w:drawing>
                <wp:anchor distT="0" distB="0" distL="114300" distR="114300" simplePos="0" relativeHeight="251679744" behindDoc="1" locked="0" layoutInCell="1" allowOverlap="1" wp14:anchorId="448E708B" wp14:editId="2780683B">
                  <wp:simplePos x="0" y="0"/>
                  <wp:positionH relativeFrom="column">
                    <wp:posOffset>442595</wp:posOffset>
                  </wp:positionH>
                  <wp:positionV relativeFrom="paragraph">
                    <wp:posOffset>-12700</wp:posOffset>
                  </wp:positionV>
                  <wp:extent cx="4886325" cy="116635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6325" cy="1166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5EC">
              <w:rPr>
                <w:rFonts w:ascii="Times New Roman" w:eastAsia="Times New Roman" w:hAnsi="Times New Roman" w:cs="Times New Roman"/>
                <w:b/>
                <w:bCs/>
                <w:i/>
                <w:lang w:eastAsia="es-CO"/>
              </w:rPr>
              <w:t>Ejemplos:</w:t>
            </w:r>
          </w:p>
          <w:p w:rsidR="002915EC" w:rsidRPr="002915EC" w:rsidRDefault="002915EC" w:rsidP="003446F9">
            <w:pPr>
              <w:spacing w:after="0" w:line="240" w:lineRule="auto"/>
              <w:rPr>
                <w:rFonts w:ascii="Times New Roman" w:eastAsia="Times New Roman" w:hAnsi="Times New Roman" w:cs="Times New Roman"/>
                <w:b/>
                <w:bCs/>
                <w:i/>
                <w:lang w:eastAsia="es-CO"/>
              </w:rPr>
            </w:pPr>
          </w:p>
          <w:p w:rsidR="002915EC" w:rsidRPr="002915EC" w:rsidRDefault="002915EC" w:rsidP="002915EC">
            <w:pPr>
              <w:spacing w:after="0" w:line="240" w:lineRule="auto"/>
              <w:jc w:val="both"/>
              <w:rPr>
                <w:rFonts w:ascii="Times New Roman" w:eastAsia="Times New Roman" w:hAnsi="Times New Roman" w:cs="Times New Roman"/>
                <w:i/>
                <w:lang w:eastAsia="es-CO"/>
              </w:rPr>
            </w:pPr>
            <w:r w:rsidRPr="002915EC">
              <w:rPr>
                <w:rFonts w:ascii="Times New Roman" w:eastAsia="Times New Roman" w:hAnsi="Times New Roman" w:cs="Times New Roman"/>
                <w:i/>
                <w:lang w:eastAsia="es-CO"/>
              </w:rPr>
              <w:br/>
            </w:r>
          </w:p>
        </w:tc>
      </w:tr>
    </w:tbl>
    <w:p w:rsidR="002915EC" w:rsidRPr="002915EC" w:rsidRDefault="002915EC" w:rsidP="002915EC">
      <w:pPr>
        <w:spacing w:after="0" w:line="240" w:lineRule="auto"/>
        <w:rPr>
          <w:rFonts w:ascii="Times New Roman" w:eastAsia="Times New Roman" w:hAnsi="Times New Roman" w:cs="Times New Roman"/>
          <w:b/>
          <w:bCs/>
          <w:i/>
          <w:lang w:eastAsia="es-CO"/>
        </w:rPr>
      </w:pPr>
    </w:p>
    <w:p w:rsidR="002915EC" w:rsidRPr="002915EC" w:rsidRDefault="002915EC" w:rsidP="002915EC">
      <w:pPr>
        <w:spacing w:after="0" w:line="240" w:lineRule="auto"/>
        <w:jc w:val="both"/>
        <w:rPr>
          <w:rFonts w:ascii="Times New Roman" w:eastAsia="Times New Roman" w:hAnsi="Times New Roman" w:cs="Times New Roman"/>
          <w:b/>
          <w:i/>
          <w:color w:val="000000"/>
          <w:lang w:val="es-ES" w:eastAsia="es-ES"/>
        </w:rPr>
      </w:pPr>
      <w:r w:rsidRPr="002915EC">
        <w:rPr>
          <w:rFonts w:ascii="Times New Roman" w:eastAsia="Times New Roman" w:hAnsi="Times New Roman" w:cs="Times New Roman"/>
          <w:b/>
          <w:i/>
          <w:noProof/>
          <w:lang w:eastAsia="es-CO"/>
        </w:rPr>
        <w:drawing>
          <wp:anchor distT="0" distB="0" distL="114300" distR="114300" simplePos="0" relativeHeight="251676672" behindDoc="1" locked="0" layoutInCell="1" allowOverlap="1" wp14:anchorId="2D4E8E80" wp14:editId="39BD98DF">
            <wp:simplePos x="0" y="0"/>
            <wp:positionH relativeFrom="column">
              <wp:posOffset>891540</wp:posOffset>
            </wp:positionH>
            <wp:positionV relativeFrom="paragraph">
              <wp:posOffset>-92710</wp:posOffset>
            </wp:positionV>
            <wp:extent cx="533400" cy="46418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340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5EC">
        <w:rPr>
          <w:rFonts w:ascii="Times New Roman" w:eastAsia="Times New Roman" w:hAnsi="Times New Roman" w:cs="Times New Roman"/>
          <w:b/>
          <w:i/>
          <w:color w:val="000000"/>
          <w:lang w:val="es-ES" w:eastAsia="es-ES"/>
        </w:rPr>
        <w:t>ACTIVIDAD:</w:t>
      </w:r>
      <w:r w:rsidRPr="002915EC">
        <w:rPr>
          <w:rFonts w:ascii="Times New Roman" w:eastAsia="Times New Roman" w:hAnsi="Times New Roman" w:cs="Times New Roman"/>
          <w:b/>
          <w:i/>
          <w:noProof/>
          <w:lang w:eastAsia="es-CO"/>
        </w:rPr>
        <w:t xml:space="preserve"> </w:t>
      </w:r>
    </w:p>
    <w:p w:rsidR="002915EC" w:rsidRPr="002915EC" w:rsidRDefault="002915EC" w:rsidP="002915EC">
      <w:pPr>
        <w:spacing w:after="0" w:line="240" w:lineRule="auto"/>
        <w:jc w:val="both"/>
        <w:rPr>
          <w:rFonts w:ascii="Times New Roman" w:eastAsia="Times New Roman" w:hAnsi="Times New Roman" w:cs="Times New Roman"/>
          <w:b/>
          <w:i/>
          <w:color w:val="000000"/>
          <w:lang w:val="es-ES" w:eastAsia="es-ES"/>
        </w:rPr>
      </w:pPr>
    </w:p>
    <w:p w:rsidR="002915EC" w:rsidRPr="002915EC" w:rsidRDefault="002915EC" w:rsidP="002915EC">
      <w:pPr>
        <w:numPr>
          <w:ilvl w:val="0"/>
          <w:numId w:val="5"/>
        </w:numPr>
        <w:spacing w:after="0" w:line="240" w:lineRule="auto"/>
        <w:jc w:val="both"/>
        <w:rPr>
          <w:rFonts w:ascii="Times New Roman" w:eastAsia="Times New Roman" w:hAnsi="Times New Roman" w:cs="Times New Roman"/>
          <w:i/>
          <w:color w:val="000000"/>
          <w:lang w:val="es-ES" w:eastAsia="es-ES"/>
        </w:rPr>
      </w:pPr>
      <w:r w:rsidRPr="002915EC">
        <w:rPr>
          <w:rFonts w:ascii="Times New Roman" w:eastAsia="Times New Roman" w:hAnsi="Times New Roman" w:cs="Times New Roman"/>
          <w:i/>
          <w:color w:val="000000"/>
          <w:lang w:val="es-ES" w:eastAsia="es-ES"/>
        </w:rPr>
        <w:t>Investiga con ayuda de material bibliográfico, cuales son las propiedades físicas del benceno.</w:t>
      </w:r>
    </w:p>
    <w:p w:rsidR="002915EC" w:rsidRPr="002915EC" w:rsidRDefault="002915EC" w:rsidP="002915EC">
      <w:pPr>
        <w:pStyle w:val="Sinespaciado"/>
        <w:numPr>
          <w:ilvl w:val="0"/>
          <w:numId w:val="5"/>
        </w:numPr>
        <w:jc w:val="both"/>
        <w:rPr>
          <w:rFonts w:ascii="Times New Roman" w:hAnsi="Times New Roman" w:cs="Times New Roman"/>
          <w:i/>
          <w:color w:val="000000"/>
          <w:lang w:val="es-ES" w:eastAsia="es-ES"/>
        </w:rPr>
      </w:pPr>
      <w:r w:rsidRPr="002915EC">
        <w:rPr>
          <w:rFonts w:ascii="Times New Roman" w:hAnsi="Times New Roman" w:cs="Times New Roman"/>
          <w:i/>
          <w:color w:val="000000"/>
          <w:lang w:val="es-ES" w:eastAsia="es-ES"/>
        </w:rPr>
        <w:t>Con bolas de icopor y alambre o palos de chuzos, elabora la maqueta de la molécula del benceno y explica en la clase su hibridación.</w:t>
      </w:r>
    </w:p>
    <w:p w:rsidR="002915EC" w:rsidRPr="009336F1" w:rsidRDefault="002915EC" w:rsidP="009336F1">
      <w:pPr>
        <w:pStyle w:val="Sinespaciado"/>
        <w:numPr>
          <w:ilvl w:val="0"/>
          <w:numId w:val="5"/>
        </w:numPr>
        <w:jc w:val="both"/>
        <w:rPr>
          <w:rFonts w:ascii="Times New Roman" w:hAnsi="Times New Roman" w:cs="Times New Roman"/>
          <w:i/>
          <w:color w:val="000000"/>
          <w:lang w:val="es-ES" w:eastAsia="es-ES"/>
        </w:rPr>
      </w:pPr>
      <w:r w:rsidRPr="009336F1">
        <w:rPr>
          <w:rFonts w:ascii="Times New Roman" w:hAnsi="Times New Roman" w:cs="Times New Roman"/>
          <w:i/>
          <w:lang w:val="es-ES" w:eastAsia="es-ES"/>
        </w:rPr>
        <w:t>Investiga y completa el cuadro según la temática vista.</w:t>
      </w:r>
    </w:p>
    <w:p w:rsidR="002915EC" w:rsidRPr="002915EC" w:rsidRDefault="002915EC" w:rsidP="002915EC">
      <w:pPr>
        <w:pStyle w:val="Sinespaciado"/>
        <w:rPr>
          <w:rFonts w:ascii="Times New Roman" w:hAnsi="Times New Roman" w:cs="Times New Roman"/>
          <w:color w:val="000000"/>
          <w:lang w:val="es-ES" w:eastAsia="es-ES"/>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895"/>
        <w:gridCol w:w="1117"/>
        <w:gridCol w:w="5661"/>
      </w:tblGrid>
      <w:tr w:rsidR="002915EC" w:rsidRPr="009336F1" w:rsidTr="007E62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9336F1">
            <w:pPr>
              <w:pStyle w:val="Sinespaciado"/>
              <w:jc w:val="center"/>
              <w:rPr>
                <w:rFonts w:ascii="Times New Roman" w:eastAsia="Arial Unicode MS" w:hAnsi="Times New Roman" w:cs="Times New Roman"/>
                <w:b/>
                <w:bCs/>
                <w:i/>
                <w:color w:val="000000"/>
                <w:lang w:val="en-US"/>
              </w:rPr>
            </w:pPr>
            <w:r w:rsidRPr="009336F1">
              <w:rPr>
                <w:rFonts w:ascii="Times New Roman" w:eastAsia="Calibri" w:hAnsi="Times New Roman" w:cs="Times New Roman"/>
                <w:b/>
                <w:bCs/>
                <w:i/>
                <w:lang w:val="en-US"/>
              </w:rPr>
              <w:t>FORMULA ESTRUCTURAL</w:t>
            </w:r>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9336F1">
            <w:pPr>
              <w:pStyle w:val="Sinespaciado"/>
              <w:jc w:val="center"/>
              <w:rPr>
                <w:rFonts w:ascii="Times New Roman" w:eastAsia="Arial Unicode MS" w:hAnsi="Times New Roman" w:cs="Times New Roman"/>
                <w:b/>
                <w:bCs/>
                <w:i/>
                <w:color w:val="000000"/>
                <w:lang w:val="en-US"/>
              </w:rPr>
            </w:pPr>
            <w:r w:rsidRPr="009336F1">
              <w:rPr>
                <w:rFonts w:ascii="Times New Roman" w:eastAsia="Calibri" w:hAnsi="Times New Roman" w:cs="Times New Roman"/>
                <w:b/>
                <w:bCs/>
                <w:i/>
                <w:lang w:val="en-US"/>
              </w:rPr>
              <w:t>NOMBRE</w:t>
            </w:r>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9336F1">
            <w:pPr>
              <w:pStyle w:val="Sinespaciado"/>
              <w:jc w:val="center"/>
              <w:rPr>
                <w:rFonts w:ascii="Times New Roman" w:eastAsia="Arial Unicode MS" w:hAnsi="Times New Roman" w:cs="Times New Roman"/>
                <w:b/>
                <w:bCs/>
                <w:i/>
                <w:color w:val="000000"/>
                <w:lang w:val="en-US"/>
              </w:rPr>
            </w:pPr>
            <w:r w:rsidRPr="009336F1">
              <w:rPr>
                <w:rFonts w:ascii="Times New Roman" w:eastAsia="Calibri" w:hAnsi="Times New Roman" w:cs="Times New Roman"/>
                <w:b/>
                <w:bCs/>
                <w:i/>
                <w:lang w:val="en-US"/>
              </w:rPr>
              <w:t>USO O EFECTO</w:t>
            </w:r>
          </w:p>
        </w:tc>
      </w:tr>
      <w:tr w:rsidR="002915EC" w:rsidRPr="009336F1" w:rsidTr="007E62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Calibri" w:hAnsi="Times New Roman" w:cs="Times New Roman"/>
                <w:i/>
                <w:noProof/>
              </w:rPr>
            </w:pPr>
          </w:p>
          <w:p w:rsidR="002915EC" w:rsidRPr="009336F1" w:rsidRDefault="002915EC" w:rsidP="007E62C0">
            <w:pPr>
              <w:pStyle w:val="Sinespaciado"/>
              <w:rPr>
                <w:rFonts w:ascii="Times New Roman" w:eastAsia="Calibri" w:hAnsi="Times New Roman" w:cs="Times New Roman"/>
                <w:i/>
                <w:noProof/>
              </w:rPr>
            </w:pPr>
          </w:p>
          <w:p w:rsidR="002915EC" w:rsidRPr="009336F1" w:rsidRDefault="002915EC" w:rsidP="007E62C0">
            <w:pPr>
              <w:pStyle w:val="Sinespaciado"/>
              <w:rPr>
                <w:rFonts w:ascii="Times New Roman" w:eastAsia="Calibri" w:hAnsi="Times New Roman" w:cs="Times New Roman"/>
                <w:i/>
                <w:noProof/>
              </w:rPr>
            </w:pPr>
          </w:p>
          <w:p w:rsidR="002915EC" w:rsidRPr="009336F1" w:rsidRDefault="002915EC" w:rsidP="007E62C0">
            <w:pPr>
              <w:pStyle w:val="Sinespaciado"/>
              <w:rPr>
                <w:rFonts w:ascii="Times New Roman" w:eastAsia="Arial Unicode MS" w:hAnsi="Times New Roman" w:cs="Times New Roman"/>
                <w:i/>
                <w:color w:val="000000"/>
                <w:lang w:val="en-US"/>
              </w:rPr>
            </w:pPr>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n-US"/>
              </w:rPr>
            </w:pPr>
            <w:proofErr w:type="spellStart"/>
            <w:r w:rsidRPr="009336F1">
              <w:rPr>
                <w:rFonts w:ascii="Times New Roman" w:eastAsia="Calibri" w:hAnsi="Times New Roman" w:cs="Times New Roman"/>
                <w:i/>
                <w:lang w:val="en-US"/>
              </w:rPr>
              <w:t>Naftaleno</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s-ES_tradnl"/>
              </w:rPr>
            </w:pPr>
          </w:p>
        </w:tc>
      </w:tr>
      <w:tr w:rsidR="002915EC" w:rsidRPr="009336F1" w:rsidTr="007E62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n-US"/>
              </w:rPr>
            </w:pPr>
            <w:r w:rsidRPr="009336F1">
              <w:rPr>
                <w:rFonts w:ascii="Times New Roman" w:eastAsia="Calibri" w:hAnsi="Times New Roman" w:cs="Times New Roman"/>
                <w:i/>
                <w:noProof/>
              </w:rPr>
              <w:lastRenderedPageBreak/>
              <w:drawing>
                <wp:inline distT="0" distB="0" distL="0" distR="0" wp14:anchorId="2E6016D0" wp14:editId="3757ECC6">
                  <wp:extent cx="1743075" cy="609600"/>
                  <wp:effectExtent l="19050" t="0" r="9525" b="0"/>
                  <wp:docPr id="82" name="Imagen 78" descr="antra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traceno"/>
                          <pic:cNvPicPr>
                            <a:picLocks noChangeAspect="1" noChangeArrowheads="1"/>
                          </pic:cNvPicPr>
                        </pic:nvPicPr>
                        <pic:blipFill>
                          <a:blip r:embed="rId27" cstate="print"/>
                          <a:srcRect/>
                          <a:stretch>
                            <a:fillRect/>
                          </a:stretch>
                        </pic:blipFill>
                        <pic:spPr bwMode="auto">
                          <a:xfrm>
                            <a:off x="0" y="0"/>
                            <a:ext cx="1743075" cy="609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n-US"/>
              </w:rPr>
            </w:pPr>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n-US"/>
              </w:rPr>
            </w:pPr>
            <w:proofErr w:type="spellStart"/>
            <w:r w:rsidRPr="009336F1">
              <w:rPr>
                <w:rFonts w:ascii="Times New Roman" w:eastAsia="Calibri" w:hAnsi="Times New Roman" w:cs="Times New Roman"/>
                <w:i/>
                <w:lang w:val="en-US"/>
              </w:rPr>
              <w:t>Colorantes</w:t>
            </w:r>
            <w:proofErr w:type="spellEnd"/>
          </w:p>
        </w:tc>
      </w:tr>
      <w:tr w:rsidR="002915EC" w:rsidRPr="009336F1" w:rsidTr="007E62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Calibri" w:hAnsi="Times New Roman" w:cs="Times New Roman"/>
                <w:i/>
                <w:noProof/>
              </w:rPr>
            </w:pPr>
          </w:p>
          <w:p w:rsidR="002915EC" w:rsidRPr="009336F1" w:rsidRDefault="002915EC" w:rsidP="007E62C0">
            <w:pPr>
              <w:pStyle w:val="Sinespaciado"/>
              <w:rPr>
                <w:rFonts w:ascii="Times New Roman" w:eastAsia="Calibri" w:hAnsi="Times New Roman" w:cs="Times New Roman"/>
                <w:i/>
                <w:noProof/>
              </w:rPr>
            </w:pPr>
          </w:p>
          <w:p w:rsidR="002915EC" w:rsidRPr="009336F1" w:rsidRDefault="002915EC" w:rsidP="007E62C0">
            <w:pPr>
              <w:pStyle w:val="Sinespaciado"/>
              <w:rPr>
                <w:rFonts w:ascii="Times New Roman" w:eastAsia="Calibri" w:hAnsi="Times New Roman" w:cs="Times New Roman"/>
                <w:i/>
                <w:noProof/>
              </w:rPr>
            </w:pPr>
          </w:p>
          <w:p w:rsidR="002915EC" w:rsidRPr="009336F1" w:rsidRDefault="002915EC" w:rsidP="007E62C0">
            <w:pPr>
              <w:pStyle w:val="Sinespaciado"/>
              <w:rPr>
                <w:rFonts w:ascii="Times New Roman" w:eastAsia="Calibri" w:hAnsi="Times New Roman" w:cs="Times New Roman"/>
                <w:i/>
                <w:noProof/>
              </w:rPr>
            </w:pPr>
          </w:p>
          <w:p w:rsidR="002915EC" w:rsidRPr="009336F1" w:rsidRDefault="002915EC" w:rsidP="007E62C0">
            <w:pPr>
              <w:pStyle w:val="Sinespaciado"/>
              <w:rPr>
                <w:rFonts w:ascii="Times New Roman" w:eastAsia="Arial Unicode MS" w:hAnsi="Times New Roman" w:cs="Times New Roman"/>
                <w:i/>
                <w:color w:val="000000"/>
                <w:lang w:val="en-US"/>
              </w:rPr>
            </w:pPr>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n-US"/>
              </w:rPr>
            </w:pPr>
            <w:proofErr w:type="spellStart"/>
            <w:r w:rsidRPr="009336F1">
              <w:rPr>
                <w:rFonts w:ascii="Times New Roman" w:eastAsia="Calibri" w:hAnsi="Times New Roman" w:cs="Times New Roman"/>
                <w:i/>
                <w:lang w:val="en-US"/>
              </w:rPr>
              <w:t>Fenantreno</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s-ES_tradnl"/>
              </w:rPr>
            </w:pPr>
          </w:p>
        </w:tc>
      </w:tr>
      <w:tr w:rsidR="002915EC" w:rsidRPr="009336F1" w:rsidTr="007E62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n-US"/>
              </w:rPr>
            </w:pPr>
            <w:r w:rsidRPr="009336F1">
              <w:rPr>
                <w:rFonts w:ascii="Times New Roman" w:eastAsia="Calibri" w:hAnsi="Times New Roman" w:cs="Times New Roman"/>
                <w:i/>
                <w:noProof/>
              </w:rPr>
              <w:drawing>
                <wp:inline distT="0" distB="0" distL="0" distR="0" wp14:anchorId="43233F25" wp14:editId="3A3A58C4">
                  <wp:extent cx="1743075" cy="1028700"/>
                  <wp:effectExtent l="19050" t="0" r="9525" b="0"/>
                  <wp:docPr id="84" name="Imagen 80" descr="C20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20H12"/>
                          <pic:cNvPicPr>
                            <a:picLocks noChangeAspect="1" noChangeArrowheads="1"/>
                          </pic:cNvPicPr>
                        </pic:nvPicPr>
                        <pic:blipFill>
                          <a:blip r:embed="rId28" cstate="print"/>
                          <a:srcRect/>
                          <a:stretch>
                            <a:fillRect/>
                          </a:stretch>
                        </pic:blipFill>
                        <pic:spPr bwMode="auto">
                          <a:xfrm>
                            <a:off x="0" y="0"/>
                            <a:ext cx="1743075" cy="10287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n-US"/>
              </w:rPr>
            </w:pPr>
          </w:p>
        </w:tc>
        <w:tc>
          <w:tcPr>
            <w:tcW w:w="0" w:type="auto"/>
            <w:tcBorders>
              <w:top w:val="outset" w:sz="6" w:space="0" w:color="auto"/>
              <w:left w:val="outset" w:sz="6" w:space="0" w:color="auto"/>
              <w:bottom w:val="outset" w:sz="6" w:space="0" w:color="auto"/>
              <w:right w:val="outset" w:sz="6" w:space="0" w:color="auto"/>
            </w:tcBorders>
            <w:vAlign w:val="center"/>
          </w:tcPr>
          <w:p w:rsidR="002915EC" w:rsidRPr="009336F1" w:rsidRDefault="002915EC" w:rsidP="007E62C0">
            <w:pPr>
              <w:pStyle w:val="Sinespaciado"/>
              <w:rPr>
                <w:rFonts w:ascii="Times New Roman" w:eastAsia="Arial Unicode MS" w:hAnsi="Times New Roman" w:cs="Times New Roman"/>
                <w:i/>
                <w:color w:val="000000"/>
                <w:lang w:val="es-ES_tradnl"/>
              </w:rPr>
            </w:pPr>
            <w:proofErr w:type="spellStart"/>
            <w:r w:rsidRPr="009336F1">
              <w:rPr>
                <w:rFonts w:ascii="Times New Roman" w:eastAsia="Calibri" w:hAnsi="Times New Roman" w:cs="Times New Roman"/>
                <w:i/>
                <w:lang w:val="es-ES_tradnl"/>
              </w:rPr>
              <w:t>Cancirogénico</w:t>
            </w:r>
            <w:proofErr w:type="spellEnd"/>
            <w:r w:rsidRPr="009336F1">
              <w:rPr>
                <w:rFonts w:ascii="Times New Roman" w:eastAsia="Calibri" w:hAnsi="Times New Roman" w:cs="Times New Roman"/>
                <w:i/>
                <w:lang w:val="es-ES_tradnl"/>
              </w:rPr>
              <w:t xml:space="preserve"> activo encontrado en el humo de cigarrillo y smog.</w:t>
            </w:r>
          </w:p>
        </w:tc>
      </w:tr>
    </w:tbl>
    <w:p w:rsidR="002915EC" w:rsidRPr="009336F1" w:rsidRDefault="002915EC" w:rsidP="009336F1">
      <w:pPr>
        <w:pStyle w:val="Sinespaciado"/>
        <w:numPr>
          <w:ilvl w:val="0"/>
          <w:numId w:val="5"/>
        </w:numPr>
        <w:rPr>
          <w:rFonts w:ascii="Times New Roman" w:eastAsia="Calibri" w:hAnsi="Times New Roman" w:cs="Times New Roman"/>
          <w:i/>
          <w:lang w:val="es-ES_tradnl"/>
        </w:rPr>
      </w:pPr>
      <w:r w:rsidRPr="009336F1">
        <w:rPr>
          <w:rFonts w:ascii="Times New Roman" w:eastAsia="Calibri" w:hAnsi="Times New Roman" w:cs="Times New Roman"/>
          <w:i/>
          <w:lang w:val="es-ES_tradnl"/>
        </w:rPr>
        <w:t>Consultar sobre las propiedades físicas y químicas de los hidrocarburos aromáticos.</w:t>
      </w:r>
    </w:p>
    <w:p w:rsidR="002915EC" w:rsidRPr="009336F1" w:rsidRDefault="002915EC" w:rsidP="009336F1">
      <w:pPr>
        <w:pStyle w:val="Sinespaciado"/>
        <w:numPr>
          <w:ilvl w:val="0"/>
          <w:numId w:val="5"/>
        </w:numPr>
        <w:rPr>
          <w:rFonts w:ascii="Times New Roman" w:eastAsia="Calibri" w:hAnsi="Times New Roman" w:cs="Times New Roman"/>
          <w:i/>
          <w:lang w:val="es-ES_tradnl"/>
        </w:rPr>
      </w:pPr>
      <w:r w:rsidRPr="009336F1">
        <w:rPr>
          <w:rFonts w:ascii="Times New Roman" w:eastAsia="Calibri" w:hAnsi="Times New Roman" w:cs="Times New Roman"/>
          <w:i/>
          <w:lang w:val="es-ES_tradnl"/>
        </w:rPr>
        <w:t>Realizar ejemplo para cada una de las siguientes reacciones químicas:</w:t>
      </w:r>
    </w:p>
    <w:p w:rsidR="002915EC" w:rsidRPr="009336F1" w:rsidRDefault="002915EC" w:rsidP="002915EC">
      <w:pPr>
        <w:pStyle w:val="Sinespaciado"/>
        <w:numPr>
          <w:ilvl w:val="0"/>
          <w:numId w:val="7"/>
        </w:numPr>
        <w:rPr>
          <w:rFonts w:ascii="Times New Roman" w:eastAsia="Calibri" w:hAnsi="Times New Roman" w:cs="Times New Roman"/>
          <w:i/>
        </w:rPr>
      </w:pPr>
      <w:r w:rsidRPr="009336F1">
        <w:rPr>
          <w:rFonts w:ascii="Times New Roman" w:eastAsia="Calibri" w:hAnsi="Times New Roman" w:cs="Times New Roman"/>
          <w:i/>
        </w:rPr>
        <w:t xml:space="preserve">Reacción de </w:t>
      </w:r>
      <w:proofErr w:type="spellStart"/>
      <w:r w:rsidRPr="009336F1">
        <w:rPr>
          <w:rFonts w:ascii="Times New Roman" w:eastAsia="Calibri" w:hAnsi="Times New Roman" w:cs="Times New Roman"/>
          <w:i/>
        </w:rPr>
        <w:t>halogenación</w:t>
      </w:r>
      <w:proofErr w:type="spellEnd"/>
      <w:r w:rsidRPr="009336F1">
        <w:rPr>
          <w:rFonts w:ascii="Times New Roman" w:eastAsia="Calibri" w:hAnsi="Times New Roman" w:cs="Times New Roman"/>
          <w:i/>
        </w:rPr>
        <w:t>.</w:t>
      </w:r>
    </w:p>
    <w:p w:rsidR="002915EC" w:rsidRPr="009336F1" w:rsidRDefault="002915EC" w:rsidP="002915EC">
      <w:pPr>
        <w:pStyle w:val="Sinespaciado"/>
        <w:numPr>
          <w:ilvl w:val="0"/>
          <w:numId w:val="7"/>
        </w:numPr>
        <w:rPr>
          <w:rFonts w:ascii="Times New Roman" w:eastAsia="Calibri" w:hAnsi="Times New Roman" w:cs="Times New Roman"/>
          <w:i/>
        </w:rPr>
      </w:pPr>
      <w:r w:rsidRPr="009336F1">
        <w:rPr>
          <w:rFonts w:ascii="Times New Roman" w:eastAsia="Calibri" w:hAnsi="Times New Roman" w:cs="Times New Roman"/>
          <w:i/>
        </w:rPr>
        <w:t>Reacción de nitración.</w:t>
      </w:r>
    </w:p>
    <w:p w:rsidR="002915EC" w:rsidRPr="009336F1" w:rsidRDefault="002915EC" w:rsidP="002915EC">
      <w:pPr>
        <w:pStyle w:val="Sinespaciado"/>
        <w:numPr>
          <w:ilvl w:val="0"/>
          <w:numId w:val="7"/>
        </w:numPr>
        <w:rPr>
          <w:rFonts w:ascii="Times New Roman" w:eastAsia="Calibri" w:hAnsi="Times New Roman" w:cs="Times New Roman"/>
          <w:i/>
          <w:lang w:val="es-ES_tradnl"/>
        </w:rPr>
      </w:pPr>
      <w:r w:rsidRPr="009336F1">
        <w:rPr>
          <w:rFonts w:ascii="Times New Roman" w:eastAsia="Calibri" w:hAnsi="Times New Roman" w:cs="Times New Roman"/>
          <w:i/>
          <w:lang w:val="es-ES_tradnl"/>
        </w:rPr>
        <w:t xml:space="preserve">Reacción de </w:t>
      </w:r>
      <w:proofErr w:type="spellStart"/>
      <w:r w:rsidRPr="009336F1">
        <w:rPr>
          <w:rFonts w:ascii="Times New Roman" w:eastAsia="Calibri" w:hAnsi="Times New Roman" w:cs="Times New Roman"/>
          <w:i/>
          <w:lang w:val="es-ES_tradnl"/>
        </w:rPr>
        <w:t>Friedel-Crafts</w:t>
      </w:r>
      <w:proofErr w:type="spellEnd"/>
      <w:r w:rsidRPr="009336F1">
        <w:rPr>
          <w:rFonts w:ascii="Times New Roman" w:eastAsia="Calibri" w:hAnsi="Times New Roman" w:cs="Times New Roman"/>
          <w:i/>
          <w:lang w:val="es-ES_tradnl"/>
        </w:rPr>
        <w:t xml:space="preserve"> o Alquilación.</w:t>
      </w:r>
    </w:p>
    <w:p w:rsidR="002915EC" w:rsidRPr="009336F1" w:rsidRDefault="009336F1" w:rsidP="009336F1">
      <w:pPr>
        <w:pStyle w:val="Sinespaciado"/>
        <w:numPr>
          <w:ilvl w:val="0"/>
          <w:numId w:val="5"/>
        </w:numPr>
        <w:rPr>
          <w:rFonts w:ascii="Times New Roman" w:eastAsia="Calibri" w:hAnsi="Times New Roman" w:cs="Times New Roman"/>
          <w:i/>
          <w:lang w:val="es-ES_tradnl"/>
        </w:rPr>
      </w:pPr>
      <w:r>
        <w:rPr>
          <w:rFonts w:ascii="Times New Roman" w:eastAsia="Calibri" w:hAnsi="Times New Roman" w:cs="Times New Roman"/>
          <w:i/>
          <w:lang w:val="es-ES_tradnl"/>
        </w:rPr>
        <w:t>R</w:t>
      </w:r>
      <w:r w:rsidR="002915EC" w:rsidRPr="009336F1">
        <w:rPr>
          <w:rFonts w:ascii="Times New Roman" w:eastAsia="Calibri" w:hAnsi="Times New Roman" w:cs="Times New Roman"/>
          <w:i/>
          <w:lang w:val="es-ES_tradnl"/>
        </w:rPr>
        <w:t>esolver las sigu</w:t>
      </w:r>
      <w:r>
        <w:rPr>
          <w:rFonts w:ascii="Times New Roman" w:eastAsia="Calibri" w:hAnsi="Times New Roman" w:cs="Times New Roman"/>
          <w:i/>
          <w:lang w:val="es-ES_tradnl"/>
        </w:rPr>
        <w:t>ientes preguntas.</w:t>
      </w:r>
    </w:p>
    <w:p w:rsidR="002915EC" w:rsidRPr="009336F1" w:rsidRDefault="002915EC" w:rsidP="002915EC">
      <w:pPr>
        <w:pStyle w:val="Sinespaciado"/>
        <w:numPr>
          <w:ilvl w:val="0"/>
          <w:numId w:val="8"/>
        </w:numPr>
        <w:rPr>
          <w:rFonts w:ascii="Times New Roman" w:eastAsia="Calibri" w:hAnsi="Times New Roman" w:cs="Times New Roman"/>
          <w:bCs/>
          <w:i/>
          <w:lang w:val="es-ES_tradnl"/>
        </w:rPr>
      </w:pPr>
      <w:r w:rsidRPr="009336F1">
        <w:rPr>
          <w:rFonts w:ascii="Times New Roman" w:eastAsia="Calibri" w:hAnsi="Times New Roman" w:cs="Times New Roman"/>
          <w:bCs/>
          <w:i/>
          <w:lang w:val="es-ES_tradnl"/>
        </w:rPr>
        <w:t xml:space="preserve">¿Cómo se representa en el benceno la deslocalización de </w:t>
      </w:r>
      <w:proofErr w:type="gramStart"/>
      <w:r w:rsidRPr="009336F1">
        <w:rPr>
          <w:rFonts w:ascii="Times New Roman" w:eastAsia="Calibri" w:hAnsi="Times New Roman" w:cs="Times New Roman"/>
          <w:bCs/>
          <w:i/>
          <w:lang w:val="es-ES_tradnl"/>
        </w:rPr>
        <w:t>los orbitales pi</w:t>
      </w:r>
      <w:proofErr w:type="gramEnd"/>
      <w:r w:rsidRPr="009336F1">
        <w:rPr>
          <w:rFonts w:ascii="Times New Roman" w:eastAsia="Calibri" w:hAnsi="Times New Roman" w:cs="Times New Roman"/>
          <w:bCs/>
          <w:i/>
          <w:lang w:val="es-ES_tradnl"/>
        </w:rPr>
        <w:t>?</w:t>
      </w:r>
    </w:p>
    <w:p w:rsidR="002915EC" w:rsidRPr="009336F1" w:rsidRDefault="002915EC" w:rsidP="002915EC">
      <w:pPr>
        <w:pStyle w:val="Sinespaciado"/>
        <w:numPr>
          <w:ilvl w:val="0"/>
          <w:numId w:val="8"/>
        </w:numPr>
        <w:rPr>
          <w:rFonts w:ascii="Times New Roman" w:eastAsia="Calibri" w:hAnsi="Times New Roman" w:cs="Times New Roman"/>
          <w:i/>
          <w:lang w:val="es-ES_tradnl"/>
        </w:rPr>
      </w:pPr>
      <w:r w:rsidRPr="009336F1">
        <w:rPr>
          <w:rFonts w:ascii="Times New Roman" w:eastAsia="Calibri" w:hAnsi="Times New Roman" w:cs="Times New Roman"/>
          <w:bCs/>
          <w:i/>
          <w:lang w:val="es-ES_tradnl"/>
        </w:rPr>
        <w:t>¿Qué tipo de reacciones presenta el benceno?</w:t>
      </w:r>
    </w:p>
    <w:p w:rsidR="002915EC" w:rsidRPr="009336F1" w:rsidRDefault="002915EC" w:rsidP="002915EC">
      <w:pPr>
        <w:pStyle w:val="Sinespaciado"/>
        <w:numPr>
          <w:ilvl w:val="0"/>
          <w:numId w:val="8"/>
        </w:numPr>
        <w:rPr>
          <w:rFonts w:ascii="Times New Roman" w:eastAsia="Calibri" w:hAnsi="Times New Roman" w:cs="Times New Roman"/>
          <w:i/>
          <w:lang w:val="es-ES_tradnl"/>
        </w:rPr>
      </w:pPr>
      <w:r w:rsidRPr="009336F1">
        <w:rPr>
          <w:rFonts w:ascii="Times New Roman" w:eastAsia="Calibri" w:hAnsi="Times New Roman" w:cs="Times New Roman"/>
          <w:bCs/>
          <w:i/>
          <w:lang w:val="es-ES_tradnl"/>
        </w:rPr>
        <w:t>¿Cómo se llama el benceno cuando esta como sustituyente?</w:t>
      </w:r>
    </w:p>
    <w:p w:rsidR="002915EC" w:rsidRPr="009336F1" w:rsidRDefault="002915EC" w:rsidP="002915EC">
      <w:pPr>
        <w:pStyle w:val="Sinespaciado"/>
        <w:ind w:left="720"/>
        <w:rPr>
          <w:rFonts w:ascii="Times New Roman" w:eastAsia="Calibri" w:hAnsi="Times New Roman" w:cs="Times New Roman"/>
          <w:i/>
          <w:lang w:val="es-ES_tradnl"/>
        </w:rPr>
      </w:pPr>
    </w:p>
    <w:p w:rsidR="002915EC" w:rsidRPr="009336F1" w:rsidRDefault="002915EC" w:rsidP="009336F1">
      <w:pPr>
        <w:pStyle w:val="Sinespaciado"/>
        <w:numPr>
          <w:ilvl w:val="0"/>
          <w:numId w:val="5"/>
        </w:numPr>
        <w:rPr>
          <w:rFonts w:ascii="Times New Roman" w:eastAsia="Calibri" w:hAnsi="Times New Roman" w:cs="Times New Roman"/>
          <w:i/>
          <w:lang w:val="es-ES_tradnl"/>
        </w:rPr>
      </w:pPr>
      <w:r w:rsidRPr="009336F1">
        <w:rPr>
          <w:rFonts w:ascii="Times New Roman" w:eastAsia="Calibri" w:hAnsi="Times New Roman" w:cs="Times New Roman"/>
          <w:i/>
          <w:lang w:val="es-ES_tradnl"/>
        </w:rPr>
        <w:t>Nombra las siguientes estructuras.</w:t>
      </w:r>
    </w:p>
    <w:p w:rsidR="002915EC" w:rsidRPr="00986DAD" w:rsidRDefault="002915EC" w:rsidP="002915EC">
      <w:pPr>
        <w:pStyle w:val="Sinespaciado"/>
        <w:rPr>
          <w:rFonts w:ascii="Arial" w:eastAsia="Calibri" w:hAnsi="Arial" w:cs="Arial"/>
          <w:lang w:val="en-US"/>
        </w:rPr>
      </w:pPr>
    </w:p>
    <w:p w:rsidR="002915EC" w:rsidRPr="00986DAD" w:rsidRDefault="002915EC" w:rsidP="002915EC">
      <w:pPr>
        <w:pStyle w:val="Sinespaciado"/>
        <w:rPr>
          <w:rFonts w:ascii="Arial" w:eastAsia="Calibri" w:hAnsi="Arial" w:cs="Arial"/>
          <w:lang w:val="en-US"/>
        </w:rPr>
      </w:pPr>
      <w:r>
        <w:rPr>
          <w:rFonts w:ascii="Arial" w:eastAsia="Calibri" w:hAnsi="Arial" w:cs="Arial"/>
          <w:noProof/>
        </w:rPr>
        <w:drawing>
          <wp:anchor distT="0" distB="0" distL="114300" distR="114300" simplePos="0" relativeHeight="251681792" behindDoc="1" locked="0" layoutInCell="1" allowOverlap="1" wp14:anchorId="6B6C2760" wp14:editId="2F2F755A">
            <wp:simplePos x="0" y="0"/>
            <wp:positionH relativeFrom="column">
              <wp:posOffset>-105350</wp:posOffset>
            </wp:positionH>
            <wp:positionV relativeFrom="paragraph">
              <wp:posOffset>-1700</wp:posOffset>
            </wp:positionV>
            <wp:extent cx="5534498" cy="707366"/>
            <wp:effectExtent l="0" t="0" r="0" b="0"/>
            <wp:wrapNone/>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3799" cy="7111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5EC" w:rsidRDefault="002915EC" w:rsidP="002915EC">
      <w:pPr>
        <w:pStyle w:val="Sinespaciado"/>
        <w:rPr>
          <w:rFonts w:ascii="Arial" w:eastAsia="Calibri" w:hAnsi="Arial" w:cs="Arial"/>
          <w:noProof/>
        </w:rPr>
      </w:pPr>
    </w:p>
    <w:p w:rsidR="002915EC" w:rsidRDefault="002915EC" w:rsidP="002915EC">
      <w:pPr>
        <w:pStyle w:val="Sinespaciado"/>
        <w:rPr>
          <w:rFonts w:ascii="Arial" w:eastAsia="Calibri" w:hAnsi="Arial" w:cs="Arial"/>
          <w:noProof/>
        </w:rPr>
      </w:pPr>
    </w:p>
    <w:p w:rsidR="002915EC" w:rsidRDefault="002915EC" w:rsidP="002915EC">
      <w:pPr>
        <w:pStyle w:val="Sinespaciado"/>
        <w:rPr>
          <w:rFonts w:ascii="Arial" w:eastAsia="Calibri" w:hAnsi="Arial" w:cs="Arial"/>
          <w:noProof/>
        </w:rPr>
      </w:pPr>
    </w:p>
    <w:p w:rsidR="002915EC" w:rsidRDefault="002915EC" w:rsidP="002915EC">
      <w:pPr>
        <w:pStyle w:val="Sinespaciado"/>
        <w:rPr>
          <w:rFonts w:ascii="Arial" w:eastAsia="Calibri" w:hAnsi="Arial" w:cs="Arial"/>
          <w:noProof/>
        </w:rPr>
      </w:pPr>
    </w:p>
    <w:p w:rsidR="002915EC" w:rsidRPr="009336F1" w:rsidRDefault="002915EC" w:rsidP="009336F1">
      <w:pPr>
        <w:pStyle w:val="Sinespaciado"/>
        <w:numPr>
          <w:ilvl w:val="0"/>
          <w:numId w:val="5"/>
        </w:numPr>
        <w:rPr>
          <w:rFonts w:ascii="Times New Roman" w:eastAsia="Calibri" w:hAnsi="Times New Roman" w:cs="Times New Roman"/>
          <w:i/>
          <w:noProof/>
        </w:rPr>
      </w:pPr>
      <w:r w:rsidRPr="009336F1">
        <w:rPr>
          <w:rFonts w:ascii="Times New Roman" w:eastAsia="Calibri" w:hAnsi="Times New Roman" w:cs="Times New Roman"/>
          <w:i/>
          <w:noProof/>
        </w:rPr>
        <w:t>Escribe la estructura de los siguientes aromaticos.</w:t>
      </w:r>
    </w:p>
    <w:p w:rsidR="002915EC" w:rsidRPr="009336F1" w:rsidRDefault="002915EC" w:rsidP="002915EC">
      <w:pPr>
        <w:pStyle w:val="Sinespaciado"/>
        <w:ind w:left="720"/>
        <w:rPr>
          <w:rFonts w:ascii="Times New Roman" w:eastAsia="Calibri" w:hAnsi="Times New Roman" w:cs="Times New Roman"/>
          <w:i/>
          <w:noProof/>
        </w:rPr>
      </w:pPr>
    </w:p>
    <w:p w:rsidR="002915EC" w:rsidRDefault="002915EC" w:rsidP="002915EC">
      <w:pPr>
        <w:pStyle w:val="Sinespaciado"/>
        <w:rPr>
          <w:rFonts w:ascii="Arial" w:eastAsia="Calibri" w:hAnsi="Arial" w:cs="Arial"/>
          <w:noProof/>
        </w:rPr>
      </w:pPr>
      <w:r>
        <w:rPr>
          <w:rFonts w:ascii="Arial" w:eastAsia="Calibri" w:hAnsi="Arial" w:cs="Arial"/>
          <w:noProof/>
        </w:rPr>
        <w:drawing>
          <wp:anchor distT="0" distB="0" distL="114300" distR="114300" simplePos="0" relativeHeight="251682816" behindDoc="1" locked="0" layoutInCell="1" allowOverlap="1" wp14:anchorId="4AB5D1B1" wp14:editId="3C3A3E88">
            <wp:simplePos x="0" y="0"/>
            <wp:positionH relativeFrom="column">
              <wp:posOffset>-213995</wp:posOffset>
            </wp:positionH>
            <wp:positionV relativeFrom="paragraph">
              <wp:posOffset>148590</wp:posOffset>
            </wp:positionV>
            <wp:extent cx="6368415" cy="431165"/>
            <wp:effectExtent l="0" t="0" r="0" b="0"/>
            <wp:wrapNone/>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841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5EC" w:rsidRDefault="002915EC" w:rsidP="002915EC">
      <w:pPr>
        <w:pStyle w:val="Sinespaciado"/>
        <w:rPr>
          <w:rFonts w:ascii="Arial" w:eastAsia="Calibri" w:hAnsi="Arial" w:cs="Arial"/>
          <w:noProof/>
        </w:rPr>
      </w:pPr>
    </w:p>
    <w:p w:rsidR="002915EC" w:rsidRDefault="002915EC" w:rsidP="002915EC">
      <w:pPr>
        <w:pStyle w:val="Sinespaciado"/>
        <w:rPr>
          <w:rFonts w:ascii="Arial" w:eastAsia="Calibri" w:hAnsi="Arial" w:cs="Arial"/>
          <w:noProof/>
        </w:rPr>
      </w:pPr>
    </w:p>
    <w:p w:rsidR="002915EC" w:rsidRDefault="002915EC" w:rsidP="002915EC">
      <w:pPr>
        <w:pStyle w:val="Sinespaciado"/>
        <w:rPr>
          <w:rFonts w:ascii="Arial" w:eastAsia="Calibri" w:hAnsi="Arial" w:cs="Arial"/>
          <w:noProof/>
        </w:rPr>
      </w:pPr>
    </w:p>
    <w:p w:rsidR="002915EC" w:rsidRDefault="002915EC" w:rsidP="002915EC">
      <w:pPr>
        <w:pStyle w:val="Sinespaciado"/>
        <w:rPr>
          <w:rFonts w:ascii="Arial" w:eastAsia="Calibri" w:hAnsi="Arial" w:cs="Arial"/>
          <w:noProof/>
        </w:rPr>
      </w:pPr>
    </w:p>
    <w:p w:rsidR="002915EC" w:rsidRPr="002915EC" w:rsidRDefault="002915EC" w:rsidP="002915EC">
      <w:pPr>
        <w:pStyle w:val="Sinespaciado"/>
        <w:rPr>
          <w:rFonts w:ascii="Times New Roman" w:hAnsi="Times New Roman" w:cs="Times New Roman"/>
          <w:i/>
          <w:lang w:eastAsia="es-ES"/>
        </w:rPr>
      </w:pPr>
    </w:p>
    <w:p w:rsidR="002915EC" w:rsidRDefault="002915EC" w:rsidP="002915EC">
      <w:pPr>
        <w:pStyle w:val="Sinespaciado"/>
        <w:rPr>
          <w:rFonts w:ascii="Times New Roman" w:hAnsi="Times New Roman" w:cs="Times New Roman"/>
          <w:i/>
          <w:lang w:val="es-ES" w:eastAsia="es-ES"/>
        </w:rPr>
      </w:pPr>
    </w:p>
    <w:p w:rsidR="002915EC" w:rsidRDefault="002915EC" w:rsidP="002915EC">
      <w:pPr>
        <w:pStyle w:val="Sinespaciado"/>
        <w:rPr>
          <w:rFonts w:ascii="Times New Roman" w:hAnsi="Times New Roman" w:cs="Times New Roman"/>
          <w:i/>
          <w:lang w:val="es-ES" w:eastAsia="es-ES"/>
        </w:rPr>
      </w:pPr>
    </w:p>
    <w:p w:rsidR="002915EC" w:rsidRPr="002915EC" w:rsidRDefault="002915EC" w:rsidP="002915EC">
      <w:pPr>
        <w:pStyle w:val="Sinespaciado"/>
        <w:rPr>
          <w:rFonts w:ascii="Times New Roman" w:hAnsi="Times New Roman" w:cs="Times New Roman"/>
          <w:i/>
          <w:lang w:val="es-ES" w:eastAsia="es-ES"/>
        </w:rPr>
      </w:pPr>
      <w:bookmarkStart w:id="0" w:name="_GoBack"/>
      <w:bookmarkEnd w:id="0"/>
    </w:p>
    <w:sectPr w:rsidR="002915EC" w:rsidRPr="002915EC" w:rsidSect="00D818B8">
      <w:headerReference w:type="default" r:id="rId31"/>
      <w:pgSz w:w="12240" w:h="20160" w:code="5"/>
      <w:pgMar w:top="1417" w:right="991" w:bottom="1417"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51D" w:rsidRDefault="00C4751D" w:rsidP="00D818B8">
      <w:pPr>
        <w:spacing w:after="0" w:line="240" w:lineRule="auto"/>
      </w:pPr>
      <w:r>
        <w:separator/>
      </w:r>
    </w:p>
  </w:endnote>
  <w:endnote w:type="continuationSeparator" w:id="0">
    <w:p w:rsidR="00C4751D" w:rsidRDefault="00C4751D" w:rsidP="00D81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51D" w:rsidRDefault="00C4751D" w:rsidP="00D818B8">
      <w:pPr>
        <w:spacing w:after="0" w:line="240" w:lineRule="auto"/>
      </w:pPr>
      <w:r>
        <w:separator/>
      </w:r>
    </w:p>
  </w:footnote>
  <w:footnote w:type="continuationSeparator" w:id="0">
    <w:p w:rsidR="00C4751D" w:rsidRDefault="00C4751D" w:rsidP="00D818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B8" w:rsidRPr="00D818B8" w:rsidRDefault="00D818B8" w:rsidP="00D818B8">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D818B8">
      <w:rPr>
        <w:noProof/>
        <w:lang w:eastAsia="es-CO"/>
      </w:rPr>
      <w:drawing>
        <wp:anchor distT="0" distB="0" distL="114300" distR="114300" simplePos="0" relativeHeight="251660288" behindDoc="1" locked="0" layoutInCell="1" allowOverlap="1" wp14:anchorId="39D71FAB" wp14:editId="0CE6B9E4">
          <wp:simplePos x="0" y="0"/>
          <wp:positionH relativeFrom="column">
            <wp:posOffset>4825365</wp:posOffset>
          </wp:positionH>
          <wp:positionV relativeFrom="paragraph">
            <wp:posOffset>-11430</wp:posOffset>
          </wp:positionV>
          <wp:extent cx="657225" cy="657225"/>
          <wp:effectExtent l="0" t="0" r="9525" b="9525"/>
          <wp:wrapNone/>
          <wp:docPr id="1" name="Imagen 1" descr="Resultado de imagen de preguntas sobre hibridacion del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reguntas sobre hibridacion del carb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8B8">
      <w:rPr>
        <w:rFonts w:ascii="Monotype Corsiva" w:eastAsia="Times New Roman" w:hAnsi="Monotype Corsiva" w:cs="Times New Roman"/>
        <w:b/>
        <w:noProof/>
        <w:sz w:val="24"/>
        <w:szCs w:val="24"/>
        <w:lang w:eastAsia="es-CO"/>
      </w:rPr>
      <w:drawing>
        <wp:anchor distT="0" distB="0" distL="114300" distR="114300" simplePos="0" relativeHeight="251659264" behindDoc="1" locked="0" layoutInCell="1" allowOverlap="1" wp14:anchorId="0A762058" wp14:editId="70C39281">
          <wp:simplePos x="0" y="0"/>
          <wp:positionH relativeFrom="column">
            <wp:posOffset>177165</wp:posOffset>
          </wp:positionH>
          <wp:positionV relativeFrom="paragraph">
            <wp:posOffset>-106681</wp:posOffset>
          </wp:positionV>
          <wp:extent cx="552450" cy="75110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SIN FONDO.png"/>
                  <pic:cNvPicPr/>
                </pic:nvPicPr>
                <pic:blipFill>
                  <a:blip r:embed="rId2">
                    <a:extLst>
                      <a:ext uri="{28A0092B-C50C-407E-A947-70E740481C1C}">
                        <a14:useLocalDpi xmlns:a14="http://schemas.microsoft.com/office/drawing/2010/main" val="0"/>
                      </a:ext>
                    </a:extLst>
                  </a:blip>
                  <a:stretch>
                    <a:fillRect/>
                  </a:stretch>
                </pic:blipFill>
                <pic:spPr>
                  <a:xfrm>
                    <a:off x="0" y="0"/>
                    <a:ext cx="560885" cy="762571"/>
                  </a:xfrm>
                  <a:prstGeom prst="rect">
                    <a:avLst/>
                  </a:prstGeom>
                </pic:spPr>
              </pic:pic>
            </a:graphicData>
          </a:graphic>
          <wp14:sizeRelH relativeFrom="page">
            <wp14:pctWidth>0</wp14:pctWidth>
          </wp14:sizeRelH>
          <wp14:sizeRelV relativeFrom="page">
            <wp14:pctHeight>0</wp14:pctHeight>
          </wp14:sizeRelV>
        </wp:anchor>
      </w:drawing>
    </w:r>
    <w:r w:rsidRPr="00D818B8">
      <w:rPr>
        <w:rFonts w:ascii="Monotype Corsiva" w:eastAsia="Times New Roman" w:hAnsi="Monotype Corsiva" w:cs="Times New Roman"/>
        <w:b/>
        <w:sz w:val="24"/>
        <w:szCs w:val="24"/>
        <w:lang w:val="es-ES" w:eastAsia="es-ES"/>
      </w:rPr>
      <w:t>IED  Escuela Normal Superior María Auxiliadora</w:t>
    </w:r>
  </w:p>
  <w:p w:rsidR="00D818B8" w:rsidRPr="00D818B8" w:rsidRDefault="00D818B8" w:rsidP="00D818B8">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D818B8">
      <w:rPr>
        <w:rFonts w:ascii="Monotype Corsiva" w:eastAsia="Times New Roman" w:hAnsi="Monotype Corsiva" w:cs="Times New Roman"/>
        <w:b/>
        <w:sz w:val="24"/>
        <w:szCs w:val="24"/>
        <w:lang w:val="es-ES" w:eastAsia="es-ES"/>
      </w:rPr>
      <w:t>Santa Marta - 2018</w:t>
    </w:r>
  </w:p>
  <w:p w:rsidR="00D818B8" w:rsidRPr="00D818B8" w:rsidRDefault="00D818B8" w:rsidP="00D818B8">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D818B8">
      <w:rPr>
        <w:rFonts w:ascii="Monotype Corsiva" w:eastAsia="Times New Roman" w:hAnsi="Monotype Corsiva" w:cs="Times New Roman"/>
        <w:b/>
        <w:sz w:val="24"/>
        <w:szCs w:val="24"/>
        <w:lang w:val="es-ES" w:eastAsia="es-ES"/>
      </w:rPr>
      <w:t>Básica Secundaria y Media Vocacional</w:t>
    </w:r>
  </w:p>
  <w:p w:rsidR="00D818B8" w:rsidRPr="00D818B8" w:rsidRDefault="00D818B8" w:rsidP="00D818B8">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D63F6"/>
    <w:multiLevelType w:val="hybridMultilevel"/>
    <w:tmpl w:val="30AA3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9DA25E8"/>
    <w:multiLevelType w:val="hybridMultilevel"/>
    <w:tmpl w:val="E6FE5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2E0503E"/>
    <w:multiLevelType w:val="hybridMultilevel"/>
    <w:tmpl w:val="223A8F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94A5F7B"/>
    <w:multiLevelType w:val="hybridMultilevel"/>
    <w:tmpl w:val="78D63AF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86B46CA"/>
    <w:multiLevelType w:val="hybridMultilevel"/>
    <w:tmpl w:val="E1AC43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98C5CBC"/>
    <w:multiLevelType w:val="hybridMultilevel"/>
    <w:tmpl w:val="B62A1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AAD4287"/>
    <w:multiLevelType w:val="hybridMultilevel"/>
    <w:tmpl w:val="035E676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nsid w:val="3E3237D4"/>
    <w:multiLevelType w:val="hybridMultilevel"/>
    <w:tmpl w:val="1D406D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0110DCA"/>
    <w:multiLevelType w:val="hybridMultilevel"/>
    <w:tmpl w:val="5AA4BE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F232D0C"/>
    <w:multiLevelType w:val="hybridMultilevel"/>
    <w:tmpl w:val="706408E6"/>
    <w:lvl w:ilvl="0" w:tplc="BB9CF5A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8DC0A8A"/>
    <w:multiLevelType w:val="hybridMultilevel"/>
    <w:tmpl w:val="0B143C96"/>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nsid w:val="7AB261E9"/>
    <w:multiLevelType w:val="hybridMultilevel"/>
    <w:tmpl w:val="D9260A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1"/>
  </w:num>
  <w:num w:numId="5">
    <w:abstractNumId w:val="8"/>
  </w:num>
  <w:num w:numId="6">
    <w:abstractNumId w:val="9"/>
  </w:num>
  <w:num w:numId="7">
    <w:abstractNumId w:val="7"/>
  </w:num>
  <w:num w:numId="8">
    <w:abstractNumId w:val="2"/>
  </w:num>
  <w:num w:numId="9">
    <w:abstractNumId w:val="6"/>
  </w:num>
  <w:num w:numId="10">
    <w:abstractNumId w:val="4"/>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8B8"/>
    <w:rsid w:val="002915EC"/>
    <w:rsid w:val="003C4423"/>
    <w:rsid w:val="003F095D"/>
    <w:rsid w:val="005B4AC5"/>
    <w:rsid w:val="008773EE"/>
    <w:rsid w:val="009336F1"/>
    <w:rsid w:val="00C4751D"/>
    <w:rsid w:val="00D818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17A5F3-549F-4575-8C78-C48456470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8B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18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18B8"/>
  </w:style>
  <w:style w:type="paragraph" w:styleId="Piedepgina">
    <w:name w:val="footer"/>
    <w:basedOn w:val="Normal"/>
    <w:link w:val="PiedepginaCar"/>
    <w:uiPriority w:val="99"/>
    <w:unhideWhenUsed/>
    <w:rsid w:val="00D818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18B8"/>
  </w:style>
  <w:style w:type="paragraph" w:styleId="Sinespaciado">
    <w:name w:val="No Spacing"/>
    <w:link w:val="SinespaciadoCar"/>
    <w:uiPriority w:val="1"/>
    <w:qFormat/>
    <w:rsid w:val="00D818B8"/>
    <w:pPr>
      <w:spacing w:after="0" w:line="240" w:lineRule="auto"/>
    </w:pPr>
  </w:style>
  <w:style w:type="character" w:customStyle="1" w:styleId="SinespaciadoCar">
    <w:name w:val="Sin espaciado Car"/>
    <w:basedOn w:val="Fuentedeprrafopredeter"/>
    <w:link w:val="Sinespaciado"/>
    <w:uiPriority w:val="1"/>
    <w:rsid w:val="00D818B8"/>
  </w:style>
  <w:style w:type="character" w:styleId="Hipervnculo">
    <w:name w:val="Hyperlink"/>
    <w:basedOn w:val="Fuentedeprrafopredeter"/>
    <w:semiHidden/>
    <w:rsid w:val="00D818B8"/>
    <w:rPr>
      <w:color w:val="000000"/>
      <w:u w:val="single"/>
    </w:rPr>
  </w:style>
  <w:style w:type="table" w:styleId="Tablaconcuadrcula">
    <w:name w:val="Table Grid"/>
    <w:basedOn w:val="Tablanormal"/>
    <w:uiPriority w:val="39"/>
    <w:rsid w:val="00D818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1/grupo/grupo.shtml" TargetMode="External"/><Relationship Id="rId18" Type="http://schemas.openxmlformats.org/officeDocument/2006/relationships/hyperlink" Target="https://sites.google.com/site/cibercuaderno12q/ii-trimestre/apuntes-tericos/hidrocarburos-aromticos/1.5.jpg?attredirects=0" TargetMode="External"/><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ites.google.com/site/cibercuaderno12q/ii-trimestre/apuntes-tericos/hidrocarburos-aromticos/1.3.jpg?attredirects=0" TargetMode="External"/><Relationship Id="rId20" Type="http://schemas.openxmlformats.org/officeDocument/2006/relationships/hyperlink" Target="https://sites.google.com/site/cibercuaderno12q/ii-trimestre/apuntes-tericos/hidrocarburos-aromticos/1.7.jpg?attredirects=0"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google.com/site/cibercuaderno12q/ii-trimestre/apuntes-tericos/hidrocarburos-aromticos/1.2.jpg?attredirects=0"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ites.google.com/site/cibercuaderno12q/ii-trimestre/apuntes-tericos/hidrocarburos-aromticos/1.jpg?attredirects=0" TargetMode="External"/><Relationship Id="rId14" Type="http://schemas.openxmlformats.org/officeDocument/2006/relationships/hyperlink" Target="https://sites.google.com/site/cibercuaderno12q/ii-trimestre/apuntes-tericos/hidrocarburos-aromticos/1.4.jpg?attredirects=0" TargetMode="External"/><Relationship Id="rId22" Type="http://schemas.openxmlformats.org/officeDocument/2006/relationships/hyperlink" Target="https://sites.google.com/site/cibercuaderno12q/ii-trimestre/apuntes-tericos/hidrocarburos-aromticos/1.8.jpg?attredirects=0" TargetMode="External"/><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hyperlink" Target="http://www.monografias.com/trabajos14/dinamica-grupos/dinamica-grupos.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594</Words>
  <Characters>3269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cristianmen1@outlook.com</dc:creator>
  <cp:keywords/>
  <dc:description/>
  <cp:lastModifiedBy>cristianmen1@outlook.com</cp:lastModifiedBy>
  <cp:revision>1</cp:revision>
  <dcterms:created xsi:type="dcterms:W3CDTF">2018-07-04T02:14:00Z</dcterms:created>
  <dcterms:modified xsi:type="dcterms:W3CDTF">2018-07-04T02:39:00Z</dcterms:modified>
</cp:coreProperties>
</file>